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E64" w:rsidRPr="006E4B50" w:rsidRDefault="001A5E6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3436"/>
        <w:gridCol w:w="1883"/>
        <w:gridCol w:w="3453"/>
        <w:gridCol w:w="34"/>
      </w:tblGrid>
      <w:tr w:rsidR="001A5E64" w:rsidRPr="006E4B50" w:rsidTr="001A5E64">
        <w:trPr>
          <w:gridBefore w:val="1"/>
          <w:wBefore w:w="17" w:type="dxa"/>
          <w:cantSplit/>
          <w:trHeight w:hRule="exact" w:val="1361"/>
          <w:jc w:val="center"/>
        </w:trPr>
        <w:tc>
          <w:tcPr>
            <w:tcW w:w="8806" w:type="dxa"/>
            <w:gridSpan w:val="4"/>
          </w:tcPr>
          <w:p w:rsidR="001A5E64" w:rsidRPr="006E4B50" w:rsidRDefault="001A5E64" w:rsidP="00986BE4">
            <w:pPr>
              <w:pStyle w:val="ad"/>
              <w:tabs>
                <w:tab w:val="clear" w:pos="4252"/>
                <w:tab w:val="clear" w:pos="8504"/>
              </w:tabs>
              <w:spacing w:after="0" w:line="240" w:lineRule="atLeast"/>
              <w:rPr>
                <w:spacing w:val="40"/>
                <w:sz w:val="24"/>
                <w:szCs w:val="24"/>
              </w:rPr>
            </w:pPr>
            <w:r w:rsidRPr="006E4B50">
              <w:rPr>
                <w:noProof/>
                <w:spacing w:val="40"/>
                <w:sz w:val="24"/>
                <w:szCs w:val="24"/>
              </w:rPr>
              <w:drawing>
                <wp:inline distT="0" distB="0" distL="0" distR="0">
                  <wp:extent cx="591820" cy="753110"/>
                  <wp:effectExtent l="19050" t="0" r="0" b="0"/>
                  <wp:docPr id="1" name="Рисунок 1" descr="Gerb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820" cy="753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5E64" w:rsidRPr="006E4B50" w:rsidTr="001A5E64">
        <w:trPr>
          <w:gridBefore w:val="1"/>
          <w:wBefore w:w="17" w:type="dxa"/>
          <w:cantSplit/>
          <w:trHeight w:hRule="exact" w:val="2200"/>
          <w:jc w:val="center"/>
        </w:trPr>
        <w:tc>
          <w:tcPr>
            <w:tcW w:w="8805" w:type="dxa"/>
            <w:gridSpan w:val="4"/>
          </w:tcPr>
          <w:p w:rsidR="00BB5E7E" w:rsidRDefault="00BB5E7E" w:rsidP="00BB5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1A5E64" w:rsidRPr="00BB5E7E" w:rsidRDefault="00704A17" w:rsidP="00BB5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BB5E7E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  <w:r w:rsidR="001F658B" w:rsidRPr="00BB5E7E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 xml:space="preserve"> </w:t>
            </w:r>
          </w:p>
          <w:p w:rsidR="00BB5E7E" w:rsidRPr="00BB5E7E" w:rsidRDefault="002056AE" w:rsidP="00BB5E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ГЛАВЫ </w:t>
            </w:r>
            <w:r w:rsidR="00BB5E7E" w:rsidRPr="00BB5E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АДМИНИСТРАЦИИ ЛИПЕЦКОЙ ОБЛАСТИ</w:t>
            </w:r>
          </w:p>
          <w:p w:rsidR="001A5E64" w:rsidRPr="006E4B50" w:rsidRDefault="001A5E64" w:rsidP="00986BE4">
            <w:pPr>
              <w:spacing w:before="280" w:line="360" w:lineRule="atLeast"/>
              <w:jc w:val="center"/>
              <w:rPr>
                <w:rFonts w:ascii="Times New Roman" w:hAnsi="Times New Roman" w:cs="Times New Roman"/>
                <w:spacing w:val="40"/>
                <w:sz w:val="24"/>
                <w:szCs w:val="24"/>
              </w:rPr>
            </w:pPr>
          </w:p>
        </w:tc>
      </w:tr>
      <w:tr w:rsidR="001A5E64" w:rsidRPr="006E4B50" w:rsidTr="001A5E64">
        <w:trPr>
          <w:gridAfter w:val="1"/>
          <w:wAfter w:w="34" w:type="dxa"/>
          <w:cantSplit/>
          <w:trHeight w:hRule="exact" w:val="600"/>
          <w:jc w:val="center"/>
        </w:trPr>
        <w:tc>
          <w:tcPr>
            <w:tcW w:w="3453" w:type="dxa"/>
            <w:gridSpan w:val="2"/>
          </w:tcPr>
          <w:p w:rsidR="001A5E64" w:rsidRPr="006E4B50" w:rsidRDefault="006B79AF" w:rsidP="00986BE4">
            <w:pPr>
              <w:spacing w:before="12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«</w:t>
            </w:r>
            <w:r w:rsidR="001A5E64"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</w:t>
            </w:r>
            <w:proofErr w:type="gramStart"/>
            <w:r w:rsidR="001A5E64"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</w:t>
            </w: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»</w:t>
            </w:r>
            <w:r w:rsidR="001A5E64"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</w:t>
            </w:r>
            <w:proofErr w:type="gramEnd"/>
            <w:r w:rsidR="001A5E64"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______________</w:t>
            </w: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2019 г.                       </w:t>
            </w:r>
          </w:p>
          <w:p w:rsidR="001A5E64" w:rsidRPr="006E4B50" w:rsidRDefault="001A5E64" w:rsidP="00986BE4">
            <w:pPr>
              <w:spacing w:before="20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</w:tcPr>
          <w:p w:rsidR="001A5E64" w:rsidRPr="006E4B50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E64" w:rsidRPr="006E4B50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E64" w:rsidRPr="006E4B50" w:rsidRDefault="001A5E64" w:rsidP="00986BE4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E64" w:rsidRPr="006E4B50" w:rsidRDefault="001A5E64" w:rsidP="00986BE4">
            <w:pPr>
              <w:spacing w:before="12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г. Липецк</w:t>
            </w:r>
          </w:p>
        </w:tc>
        <w:tc>
          <w:tcPr>
            <w:tcW w:w="3453" w:type="dxa"/>
          </w:tcPr>
          <w:p w:rsidR="001A5E64" w:rsidRPr="006E4B50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№__________</w:t>
            </w:r>
          </w:p>
          <w:p w:rsidR="001A5E64" w:rsidRPr="006E4B50" w:rsidRDefault="001A5E64" w:rsidP="00986BE4">
            <w:pPr>
              <w:spacing w:before="120" w:line="240" w:lineRule="atLeast"/>
              <w:ind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E4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E4B50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_______________</w:t>
            </w:r>
          </w:p>
        </w:tc>
      </w:tr>
    </w:tbl>
    <w:p w:rsidR="00816BC3" w:rsidRPr="006E4B50" w:rsidRDefault="00816BC3" w:rsidP="001A5E64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704A17" w:rsidRDefault="00704A17" w:rsidP="00704A1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bookmarkStart w:id="0" w:name="_Hlk14446652"/>
      <w:r>
        <w:rPr>
          <w:rFonts w:ascii="Times New Roman" w:hAnsi="Times New Roman" w:cs="Times New Roman"/>
          <w:b w:val="0"/>
          <w:sz w:val="24"/>
          <w:szCs w:val="24"/>
        </w:rPr>
        <w:t>О</w:t>
      </w:r>
      <w:r w:rsidRPr="00704A17">
        <w:rPr>
          <w:rFonts w:ascii="Times New Roman" w:hAnsi="Times New Roman" w:cs="Times New Roman"/>
          <w:b w:val="0"/>
          <w:sz w:val="24"/>
          <w:szCs w:val="24"/>
        </w:rPr>
        <w:t>б утверждении административного регламента</w:t>
      </w:r>
    </w:p>
    <w:p w:rsidR="00704A17" w:rsidRDefault="00704A17" w:rsidP="00704A1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bookmarkStart w:id="1" w:name="_Hlk14455735"/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Pr="00704A17">
        <w:rPr>
          <w:rFonts w:ascii="Times New Roman" w:hAnsi="Times New Roman" w:cs="Times New Roman"/>
          <w:b w:val="0"/>
          <w:sz w:val="24"/>
          <w:szCs w:val="24"/>
        </w:rPr>
        <w:t>редоставления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04A17">
        <w:rPr>
          <w:rFonts w:ascii="Times New Roman" w:hAnsi="Times New Roman" w:cs="Times New Roman"/>
          <w:b w:val="0"/>
          <w:sz w:val="24"/>
          <w:szCs w:val="24"/>
        </w:rPr>
        <w:t>государственной услуги</w:t>
      </w:r>
    </w:p>
    <w:p w:rsidR="00704A17" w:rsidRPr="00704A17" w:rsidRDefault="00704A17" w:rsidP="00704A1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r w:rsidRPr="00704A17">
        <w:rPr>
          <w:rFonts w:ascii="Times New Roman" w:hAnsi="Times New Roman" w:cs="Times New Roman"/>
          <w:b w:val="0"/>
          <w:sz w:val="24"/>
          <w:szCs w:val="24"/>
        </w:rPr>
        <w:t>по выдаче выписок из государственного</w:t>
      </w:r>
    </w:p>
    <w:p w:rsidR="001A5E64" w:rsidRPr="006E4B50" w:rsidRDefault="00704A17" w:rsidP="00704A17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704A17">
        <w:rPr>
          <w:rFonts w:ascii="Times New Roman" w:hAnsi="Times New Roman" w:cs="Times New Roman"/>
          <w:b w:val="0"/>
          <w:sz w:val="24"/>
          <w:szCs w:val="24"/>
        </w:rPr>
        <w:t>охотхозяйственного</w:t>
      </w:r>
      <w:proofErr w:type="spellEnd"/>
      <w:r w:rsidRPr="00704A17">
        <w:rPr>
          <w:rFonts w:ascii="Times New Roman" w:hAnsi="Times New Roman" w:cs="Times New Roman"/>
          <w:b w:val="0"/>
          <w:sz w:val="24"/>
          <w:szCs w:val="24"/>
        </w:rPr>
        <w:t xml:space="preserve"> реестра </w:t>
      </w:r>
    </w:p>
    <w:bookmarkEnd w:id="0"/>
    <w:bookmarkEnd w:id="1"/>
    <w:p w:rsidR="001A5E64" w:rsidRPr="006E4B50" w:rsidRDefault="001A5E64" w:rsidP="001A5E64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704A17" w:rsidRDefault="00704A17" w:rsidP="00417F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7801130"/>
      <w:r w:rsidRPr="00704A17">
        <w:rPr>
          <w:rFonts w:ascii="Times New Roman" w:hAnsi="Times New Roman" w:cs="Times New Roman"/>
          <w:sz w:val="24"/>
          <w:szCs w:val="24"/>
        </w:rPr>
        <w:t>В соответствии со статьей 37 Федерального закона от 24 июля 2009 г. № 209-ФЗ «Об охоте и о сохранении охотничьих ресурсов и о внесении изменений в отдельные законодательные акты Российской Федерации»</w:t>
      </w:r>
      <w:r w:rsidR="00417F6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77023E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закон</w:t>
      </w:r>
      <w:r w:rsidR="0077023E">
        <w:rPr>
          <w:rFonts w:ascii="Times New Roman" w:hAnsi="Times New Roman" w:cs="Times New Roman"/>
          <w:sz w:val="24"/>
          <w:szCs w:val="24"/>
        </w:rPr>
        <w:t>ом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6FCB" w:rsidRPr="00F66FCB">
        <w:rPr>
          <w:rFonts w:ascii="Times New Roman" w:hAnsi="Times New Roman" w:cs="Times New Roman"/>
          <w:sz w:val="24"/>
          <w:szCs w:val="24"/>
        </w:rPr>
        <w:t>27</w:t>
      </w:r>
      <w:r w:rsidR="003E1D6E">
        <w:rPr>
          <w:rFonts w:ascii="Times New Roman" w:hAnsi="Times New Roman" w:cs="Times New Roman"/>
          <w:sz w:val="24"/>
          <w:szCs w:val="24"/>
        </w:rPr>
        <w:t xml:space="preserve"> июля </w:t>
      </w:r>
      <w:r w:rsidR="00F66FCB" w:rsidRPr="00F66FCB">
        <w:rPr>
          <w:rFonts w:ascii="Times New Roman" w:hAnsi="Times New Roman" w:cs="Times New Roman"/>
          <w:sz w:val="24"/>
          <w:szCs w:val="24"/>
        </w:rPr>
        <w:t xml:space="preserve">2010 </w:t>
      </w:r>
      <w:r w:rsidR="00F66FCB">
        <w:rPr>
          <w:rFonts w:ascii="Times New Roman" w:hAnsi="Times New Roman" w:cs="Times New Roman"/>
          <w:sz w:val="24"/>
          <w:szCs w:val="24"/>
        </w:rPr>
        <w:t>№</w:t>
      </w:r>
      <w:r w:rsidR="00F66FCB" w:rsidRPr="00F66FCB">
        <w:rPr>
          <w:rFonts w:ascii="Times New Roman" w:hAnsi="Times New Roman" w:cs="Times New Roman"/>
          <w:sz w:val="24"/>
          <w:szCs w:val="24"/>
        </w:rPr>
        <w:t xml:space="preserve"> 210-ФЗ </w:t>
      </w:r>
      <w:r w:rsidR="00F66FCB">
        <w:rPr>
          <w:rFonts w:ascii="Times New Roman" w:hAnsi="Times New Roman" w:cs="Times New Roman"/>
          <w:sz w:val="24"/>
          <w:szCs w:val="24"/>
        </w:rPr>
        <w:t>«</w:t>
      </w:r>
      <w:r w:rsidR="00F66FCB" w:rsidRPr="00F66FCB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государственных, и муниципальных услуг</w:t>
      </w:r>
      <w:r w:rsidR="00F66FCB">
        <w:rPr>
          <w:rFonts w:ascii="Times New Roman" w:hAnsi="Times New Roman" w:cs="Times New Roman"/>
          <w:sz w:val="24"/>
          <w:szCs w:val="24"/>
        </w:rPr>
        <w:t>»</w:t>
      </w:r>
      <w:r w:rsidR="00417F69">
        <w:rPr>
          <w:rFonts w:ascii="Times New Roman" w:hAnsi="Times New Roman" w:cs="Times New Roman"/>
          <w:sz w:val="24"/>
          <w:szCs w:val="24"/>
        </w:rPr>
        <w:t xml:space="preserve"> и </w:t>
      </w:r>
      <w:r w:rsidR="00417F69" w:rsidRPr="006524F3">
        <w:rPr>
          <w:rFonts w:ascii="Times New Roman" w:hAnsi="Times New Roman" w:cs="Times New Roman"/>
          <w:sz w:val="24"/>
          <w:szCs w:val="24"/>
        </w:rPr>
        <w:t>постановлени</w:t>
      </w:r>
      <w:r w:rsidR="00F00A98">
        <w:rPr>
          <w:rFonts w:ascii="Times New Roman" w:hAnsi="Times New Roman" w:cs="Times New Roman"/>
          <w:sz w:val="24"/>
          <w:szCs w:val="24"/>
        </w:rPr>
        <w:t>ем</w:t>
      </w:r>
      <w:r w:rsidR="00417F69" w:rsidRPr="006524F3">
        <w:rPr>
          <w:rFonts w:ascii="Times New Roman" w:hAnsi="Times New Roman" w:cs="Times New Roman"/>
        </w:rPr>
        <w:t xml:space="preserve"> </w:t>
      </w:r>
      <w:r w:rsidR="006524F3" w:rsidRPr="006524F3">
        <w:rPr>
          <w:rFonts w:ascii="Times New Roman" w:hAnsi="Times New Roman" w:cs="Times New Roman"/>
          <w:sz w:val="24"/>
          <w:szCs w:val="24"/>
        </w:rPr>
        <w:t>П</w:t>
      </w:r>
      <w:r w:rsidR="00417F69" w:rsidRPr="006524F3">
        <w:rPr>
          <w:rFonts w:ascii="Times New Roman" w:hAnsi="Times New Roman" w:cs="Times New Roman"/>
          <w:sz w:val="24"/>
          <w:szCs w:val="24"/>
        </w:rPr>
        <w:t>ра</w:t>
      </w:r>
      <w:r w:rsidR="00417F69" w:rsidRPr="00417F69">
        <w:rPr>
          <w:rFonts w:ascii="Times New Roman" w:hAnsi="Times New Roman" w:cs="Times New Roman"/>
          <w:sz w:val="24"/>
          <w:szCs w:val="24"/>
        </w:rPr>
        <w:t>вительств</w:t>
      </w:r>
      <w:r w:rsidR="006524F3">
        <w:rPr>
          <w:rFonts w:ascii="Times New Roman" w:hAnsi="Times New Roman" w:cs="Times New Roman"/>
          <w:sz w:val="24"/>
          <w:szCs w:val="24"/>
        </w:rPr>
        <w:t>а</w:t>
      </w:r>
      <w:r w:rsidR="00417F69" w:rsidRPr="00417F69">
        <w:rPr>
          <w:rFonts w:ascii="Times New Roman" w:hAnsi="Times New Roman" w:cs="Times New Roman"/>
          <w:sz w:val="24"/>
          <w:szCs w:val="24"/>
        </w:rPr>
        <w:t xml:space="preserve"> </w:t>
      </w:r>
      <w:r w:rsidR="00417F69">
        <w:rPr>
          <w:rFonts w:ascii="Times New Roman" w:hAnsi="Times New Roman" w:cs="Times New Roman"/>
          <w:sz w:val="24"/>
          <w:szCs w:val="24"/>
        </w:rPr>
        <w:t>Р</w:t>
      </w:r>
      <w:r w:rsidR="00417F69" w:rsidRPr="00417F69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417F69">
        <w:rPr>
          <w:rFonts w:ascii="Times New Roman" w:hAnsi="Times New Roman" w:cs="Times New Roman"/>
          <w:sz w:val="24"/>
          <w:szCs w:val="24"/>
        </w:rPr>
        <w:t>Ф</w:t>
      </w:r>
      <w:r w:rsidR="00417F69" w:rsidRPr="00417F69">
        <w:rPr>
          <w:rFonts w:ascii="Times New Roman" w:hAnsi="Times New Roman" w:cs="Times New Roman"/>
          <w:sz w:val="24"/>
          <w:szCs w:val="24"/>
        </w:rPr>
        <w:t>едерации</w:t>
      </w:r>
      <w:r w:rsidR="00417F69">
        <w:rPr>
          <w:rFonts w:ascii="Times New Roman" w:hAnsi="Times New Roman" w:cs="Times New Roman"/>
          <w:sz w:val="24"/>
          <w:szCs w:val="24"/>
        </w:rPr>
        <w:t xml:space="preserve"> </w:t>
      </w:r>
      <w:r w:rsidR="00417F69" w:rsidRPr="00417F69">
        <w:rPr>
          <w:rFonts w:ascii="Times New Roman" w:hAnsi="Times New Roman" w:cs="Times New Roman"/>
          <w:sz w:val="24"/>
          <w:szCs w:val="24"/>
        </w:rPr>
        <w:t xml:space="preserve">от 16 мая 2011 г. </w:t>
      </w:r>
      <w:r w:rsidR="00417F69">
        <w:rPr>
          <w:rFonts w:ascii="Times New Roman" w:hAnsi="Times New Roman" w:cs="Times New Roman"/>
          <w:sz w:val="24"/>
          <w:szCs w:val="24"/>
        </w:rPr>
        <w:t>№</w:t>
      </w:r>
      <w:r w:rsidR="00417F69" w:rsidRPr="00417F69">
        <w:rPr>
          <w:rFonts w:ascii="Times New Roman" w:hAnsi="Times New Roman" w:cs="Times New Roman"/>
          <w:sz w:val="24"/>
          <w:szCs w:val="24"/>
        </w:rPr>
        <w:t xml:space="preserve"> 373</w:t>
      </w:r>
      <w:r w:rsidR="00417F69">
        <w:rPr>
          <w:rFonts w:ascii="Times New Roman" w:hAnsi="Times New Roman" w:cs="Times New Roman"/>
          <w:sz w:val="24"/>
          <w:szCs w:val="24"/>
        </w:rPr>
        <w:t xml:space="preserve"> «О</w:t>
      </w:r>
      <w:r w:rsidR="00417F69" w:rsidRPr="00417F69">
        <w:rPr>
          <w:rFonts w:ascii="Times New Roman" w:hAnsi="Times New Roman" w:cs="Times New Roman"/>
          <w:sz w:val="24"/>
          <w:szCs w:val="24"/>
        </w:rPr>
        <w:t xml:space="preserve"> разработке и утверждении административных регламентов</w:t>
      </w:r>
      <w:r w:rsidR="00417F69">
        <w:rPr>
          <w:rFonts w:ascii="Times New Roman" w:hAnsi="Times New Roman" w:cs="Times New Roman"/>
          <w:sz w:val="24"/>
          <w:szCs w:val="24"/>
        </w:rPr>
        <w:t xml:space="preserve"> </w:t>
      </w:r>
      <w:r w:rsidR="00417F69" w:rsidRPr="00417F69">
        <w:rPr>
          <w:rFonts w:ascii="Times New Roman" w:hAnsi="Times New Roman" w:cs="Times New Roman"/>
          <w:sz w:val="24"/>
          <w:szCs w:val="24"/>
        </w:rPr>
        <w:t>осуществления государственного контроля (надзора)</w:t>
      </w:r>
      <w:r w:rsidR="00417F69">
        <w:rPr>
          <w:rFonts w:ascii="Times New Roman" w:hAnsi="Times New Roman" w:cs="Times New Roman"/>
          <w:sz w:val="24"/>
          <w:szCs w:val="24"/>
        </w:rPr>
        <w:t xml:space="preserve"> </w:t>
      </w:r>
      <w:r w:rsidR="00417F69" w:rsidRPr="00417F69">
        <w:rPr>
          <w:rFonts w:ascii="Times New Roman" w:hAnsi="Times New Roman" w:cs="Times New Roman"/>
          <w:sz w:val="24"/>
          <w:szCs w:val="24"/>
        </w:rPr>
        <w:t>и административных регламентов предоставления</w:t>
      </w:r>
      <w:r w:rsidR="00417F69">
        <w:rPr>
          <w:rFonts w:ascii="Times New Roman" w:hAnsi="Times New Roman" w:cs="Times New Roman"/>
          <w:sz w:val="24"/>
          <w:szCs w:val="24"/>
        </w:rPr>
        <w:t xml:space="preserve"> </w:t>
      </w:r>
      <w:r w:rsidR="00417F69" w:rsidRPr="00417F69">
        <w:rPr>
          <w:rFonts w:ascii="Times New Roman" w:hAnsi="Times New Roman" w:cs="Times New Roman"/>
          <w:sz w:val="24"/>
          <w:szCs w:val="24"/>
        </w:rPr>
        <w:t>государственных услуг</w:t>
      </w:r>
      <w:r w:rsidR="003E1D6E">
        <w:rPr>
          <w:rFonts w:ascii="Times New Roman" w:hAnsi="Times New Roman" w:cs="Times New Roman"/>
          <w:sz w:val="24"/>
          <w:szCs w:val="24"/>
        </w:rPr>
        <w:t>»</w:t>
      </w:r>
      <w:r w:rsidR="00417F69" w:rsidRPr="00704A17">
        <w:rPr>
          <w:rFonts w:ascii="Times New Roman" w:hAnsi="Times New Roman" w:cs="Times New Roman"/>
          <w:sz w:val="24"/>
          <w:szCs w:val="24"/>
        </w:rPr>
        <w:t xml:space="preserve">, </w:t>
      </w:r>
      <w:r w:rsidRPr="00704A17">
        <w:rPr>
          <w:rFonts w:ascii="Times New Roman" w:hAnsi="Times New Roman" w:cs="Times New Roman"/>
          <w:sz w:val="24"/>
          <w:szCs w:val="24"/>
        </w:rPr>
        <w:t>постановля</w:t>
      </w:r>
      <w:r w:rsidR="00F00A98">
        <w:rPr>
          <w:rFonts w:ascii="Times New Roman" w:hAnsi="Times New Roman" w:cs="Times New Roman"/>
          <w:sz w:val="24"/>
          <w:szCs w:val="24"/>
        </w:rPr>
        <w:t>ю</w:t>
      </w:r>
      <w:r w:rsidRPr="00704A17">
        <w:rPr>
          <w:rFonts w:ascii="Times New Roman" w:hAnsi="Times New Roman" w:cs="Times New Roman"/>
          <w:sz w:val="24"/>
          <w:szCs w:val="24"/>
        </w:rPr>
        <w:t>:</w:t>
      </w:r>
    </w:p>
    <w:p w:rsidR="009973D0" w:rsidRPr="00704A17" w:rsidRDefault="009973D0" w:rsidP="001A5E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66FCB" w:rsidRPr="009973D0" w:rsidRDefault="009973D0" w:rsidP="009973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3D0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6FB9" w:rsidRPr="009973D0">
        <w:rPr>
          <w:rFonts w:ascii="Times New Roman" w:hAnsi="Times New Roman" w:cs="Times New Roman"/>
          <w:sz w:val="24"/>
          <w:szCs w:val="24"/>
        </w:rPr>
        <w:t xml:space="preserve">Утвердить административный регламент предоставления государственной услуги по выдаче выписок из государственного </w:t>
      </w:r>
      <w:proofErr w:type="spellStart"/>
      <w:r w:rsidR="00BB6FB9" w:rsidRPr="009973D0"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 w:rsidR="00BB6FB9" w:rsidRPr="009973D0">
        <w:rPr>
          <w:rFonts w:ascii="Times New Roman" w:hAnsi="Times New Roman" w:cs="Times New Roman"/>
          <w:sz w:val="24"/>
          <w:szCs w:val="24"/>
        </w:rPr>
        <w:t xml:space="preserve"> реестра</w:t>
      </w:r>
      <w:r w:rsidRPr="009973D0">
        <w:rPr>
          <w:rFonts w:ascii="Times New Roman" w:hAnsi="Times New Roman" w:cs="Times New Roman"/>
          <w:sz w:val="24"/>
          <w:szCs w:val="24"/>
        </w:rPr>
        <w:t xml:space="preserve"> (приложение)</w:t>
      </w:r>
      <w:r w:rsidR="00BB6FB9" w:rsidRPr="009973D0">
        <w:rPr>
          <w:rFonts w:ascii="Times New Roman" w:hAnsi="Times New Roman" w:cs="Times New Roman"/>
          <w:sz w:val="24"/>
          <w:szCs w:val="24"/>
        </w:rPr>
        <w:t>.</w:t>
      </w:r>
    </w:p>
    <w:p w:rsidR="009973D0" w:rsidRDefault="009973D0" w:rsidP="00F66F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16BC3" w:rsidRDefault="00816BC3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973D0" w:rsidRDefault="009973D0" w:rsidP="00997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3D0">
        <w:rPr>
          <w:rFonts w:ascii="Times New Roman" w:hAnsi="Times New Roman" w:cs="Times New Roman"/>
          <w:sz w:val="24"/>
          <w:szCs w:val="24"/>
        </w:rPr>
        <w:t>Временно исполняющий обязанности</w:t>
      </w:r>
    </w:p>
    <w:p w:rsidR="009973D0" w:rsidRPr="009973D0" w:rsidRDefault="009973D0" w:rsidP="00997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3D0">
        <w:rPr>
          <w:rFonts w:ascii="Times New Roman" w:hAnsi="Times New Roman" w:cs="Times New Roman"/>
          <w:sz w:val="24"/>
          <w:szCs w:val="24"/>
        </w:rPr>
        <w:t>главы администрации</w:t>
      </w:r>
    </w:p>
    <w:p w:rsidR="00BB6FB9" w:rsidRDefault="009973D0" w:rsidP="009973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73D0">
        <w:rPr>
          <w:rFonts w:ascii="Times New Roman" w:hAnsi="Times New Roman" w:cs="Times New Roman"/>
          <w:sz w:val="24"/>
          <w:szCs w:val="24"/>
        </w:rPr>
        <w:t>Липецкой области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Pr="009973D0">
        <w:rPr>
          <w:rFonts w:ascii="Times New Roman" w:hAnsi="Times New Roman" w:cs="Times New Roman"/>
          <w:sz w:val="24"/>
          <w:szCs w:val="24"/>
        </w:rPr>
        <w:t>И.Г.А</w:t>
      </w:r>
      <w:r>
        <w:rPr>
          <w:rFonts w:ascii="Times New Roman" w:hAnsi="Times New Roman" w:cs="Times New Roman"/>
          <w:sz w:val="24"/>
          <w:szCs w:val="24"/>
        </w:rPr>
        <w:t>ртамонов</w:t>
      </w:r>
      <w:proofErr w:type="spellEnd"/>
    </w:p>
    <w:p w:rsidR="00BB6FB9" w:rsidRDefault="00BB6FB9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BB6FB9" w:rsidRDefault="00BB6FB9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6FB9" w:rsidRDefault="00BB6FB9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6FB9" w:rsidRDefault="00BB6FB9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6FB9" w:rsidRDefault="00BB6FB9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5D46" w:rsidRDefault="00735D46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5D46" w:rsidRDefault="00735D46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6FB9" w:rsidRDefault="00BB6FB9" w:rsidP="001A5E64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A5E64" w:rsidRPr="006E4B50" w:rsidRDefault="001A5E64" w:rsidP="001A5E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                                                                </w:t>
      </w:r>
      <w:r w:rsidRPr="006E4B50">
        <w:rPr>
          <w:rFonts w:ascii="Times New Roman" w:hAnsi="Times New Roman" w:cs="Times New Roman"/>
          <w:sz w:val="24"/>
          <w:szCs w:val="24"/>
        </w:rPr>
        <w:t>Приложение</w:t>
      </w:r>
    </w:p>
    <w:p w:rsidR="00BB6FB9" w:rsidRDefault="001A5E64" w:rsidP="00BB6F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к </w:t>
      </w:r>
      <w:r w:rsidR="00BB6FB9">
        <w:rPr>
          <w:rFonts w:ascii="Times New Roman" w:hAnsi="Times New Roman" w:cs="Times New Roman"/>
          <w:sz w:val="24"/>
          <w:szCs w:val="24"/>
        </w:rPr>
        <w:t>постановлению</w:t>
      </w:r>
      <w:r w:rsidR="00F00A98">
        <w:rPr>
          <w:rFonts w:ascii="Times New Roman" w:hAnsi="Times New Roman" w:cs="Times New Roman"/>
          <w:sz w:val="24"/>
          <w:szCs w:val="24"/>
        </w:rPr>
        <w:t xml:space="preserve"> главы</w:t>
      </w:r>
      <w:r w:rsidR="00BB6FB9">
        <w:rPr>
          <w:rFonts w:ascii="Times New Roman" w:hAnsi="Times New Roman" w:cs="Times New Roman"/>
          <w:sz w:val="24"/>
          <w:szCs w:val="24"/>
        </w:rPr>
        <w:t xml:space="preserve"> администрации Липецкой области</w:t>
      </w:r>
    </w:p>
    <w:p w:rsidR="00BB6FB9" w:rsidRPr="00BB6FB9" w:rsidRDefault="00BB6FB9" w:rsidP="00BB6F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BB6FB9">
        <w:rPr>
          <w:rFonts w:ascii="Times New Roman" w:hAnsi="Times New Roman" w:cs="Times New Roman"/>
          <w:sz w:val="24"/>
          <w:szCs w:val="24"/>
        </w:rPr>
        <w:t>Об утверждении административного регламента</w:t>
      </w:r>
    </w:p>
    <w:p w:rsidR="00BB6FB9" w:rsidRPr="00BB6FB9" w:rsidRDefault="00BB6FB9" w:rsidP="00BB6F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FB9">
        <w:rPr>
          <w:rFonts w:ascii="Times New Roman" w:hAnsi="Times New Roman" w:cs="Times New Roman"/>
          <w:sz w:val="24"/>
          <w:szCs w:val="24"/>
        </w:rPr>
        <w:t>предоставления государственной услуги</w:t>
      </w:r>
    </w:p>
    <w:p w:rsidR="00BB6FB9" w:rsidRPr="00BB6FB9" w:rsidRDefault="00BB6FB9" w:rsidP="00BB6F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6FB9">
        <w:rPr>
          <w:rFonts w:ascii="Times New Roman" w:hAnsi="Times New Roman" w:cs="Times New Roman"/>
          <w:sz w:val="24"/>
          <w:szCs w:val="24"/>
        </w:rPr>
        <w:t>по выдаче выписок из государственного</w:t>
      </w:r>
    </w:p>
    <w:p w:rsidR="001A5E64" w:rsidRDefault="00BB6FB9" w:rsidP="00BB6F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proofErr w:type="spellStart"/>
      <w:r w:rsidRPr="00BB6FB9"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 w:rsidRPr="00BB6FB9">
        <w:rPr>
          <w:rFonts w:ascii="Times New Roman" w:hAnsi="Times New Roman" w:cs="Times New Roman"/>
          <w:sz w:val="24"/>
          <w:szCs w:val="24"/>
        </w:rPr>
        <w:t xml:space="preserve"> реестра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9A5CE4" w:rsidRDefault="009A5CE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9A5CE4" w:rsidRDefault="009A5CE4" w:rsidP="001A5E64">
      <w:pPr>
        <w:pStyle w:val="ConsPlusNormal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61E8F" w:rsidRPr="006E4B50" w:rsidRDefault="00461E8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1"/>
      <w:bookmarkStart w:id="4" w:name="_Hlk14446726"/>
      <w:bookmarkEnd w:id="3"/>
      <w:r w:rsidRPr="006E4B50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461E8F" w:rsidRPr="006E4B50" w:rsidRDefault="00461E8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 УСЛУГИ ПО ВЫДАЧЕ</w:t>
      </w:r>
    </w:p>
    <w:p w:rsidR="00461E8F" w:rsidRPr="006E4B50" w:rsidRDefault="006851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_Hlk12980223"/>
      <w:r>
        <w:rPr>
          <w:rFonts w:ascii="Times New Roman" w:hAnsi="Times New Roman" w:cs="Times New Roman"/>
          <w:sz w:val="24"/>
          <w:szCs w:val="24"/>
        </w:rPr>
        <w:t xml:space="preserve">ВЫПИСОК ИЗ ГОСУДАРСТВЕННОГО ОХОТХОЗЯЙСТВЕННОГО РЕЕСТРА </w:t>
      </w:r>
    </w:p>
    <w:bookmarkEnd w:id="4"/>
    <w:bookmarkEnd w:id="5"/>
    <w:p w:rsidR="00461E8F" w:rsidRPr="006E4B50" w:rsidRDefault="00461E8F">
      <w:pPr>
        <w:spacing w:after="1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Раздел I. О</w:t>
      </w:r>
      <w:r w:rsidR="00781971" w:rsidRPr="006E4B50">
        <w:rPr>
          <w:rFonts w:ascii="Times New Roman" w:hAnsi="Times New Roman" w:cs="Times New Roman"/>
          <w:sz w:val="24"/>
          <w:szCs w:val="24"/>
        </w:rPr>
        <w:t>БЩИЕ ПОЛОЖЕНИЯ</w:t>
      </w:r>
    </w:p>
    <w:p w:rsidR="00461E8F" w:rsidRPr="006E4B50" w:rsidRDefault="00461E8F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461E8F" w:rsidP="00461E8F">
      <w:pPr>
        <w:pStyle w:val="ConsPlusTitle"/>
        <w:numPr>
          <w:ilvl w:val="0"/>
          <w:numId w:val="1"/>
        </w:num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Предмет регулирования регламента</w:t>
      </w:r>
    </w:p>
    <w:p w:rsidR="00920A2E" w:rsidRDefault="00461E8F" w:rsidP="00FB0B92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Административный регламент </w:t>
      </w:r>
      <w:r w:rsidR="00920A2E"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 услуги по выдач</w:t>
      </w:r>
      <w:r w:rsidR="006E7DAD" w:rsidRPr="006E4B50">
        <w:rPr>
          <w:rFonts w:ascii="Times New Roman" w:hAnsi="Times New Roman" w:cs="Times New Roman"/>
          <w:sz w:val="24"/>
          <w:szCs w:val="24"/>
        </w:rPr>
        <w:t>е</w:t>
      </w:r>
      <w:r w:rsidR="00685150" w:rsidRPr="00685150">
        <w:t xml:space="preserve"> </w:t>
      </w:r>
      <w:bookmarkStart w:id="6" w:name="_Hlk12981822"/>
      <w:r w:rsidR="00685150" w:rsidRPr="00685150">
        <w:rPr>
          <w:rFonts w:ascii="Times New Roman" w:hAnsi="Times New Roman" w:cs="Times New Roman"/>
          <w:sz w:val="24"/>
          <w:szCs w:val="24"/>
        </w:rPr>
        <w:t xml:space="preserve">выписок из государственного </w:t>
      </w:r>
      <w:proofErr w:type="spellStart"/>
      <w:r w:rsidR="00685150" w:rsidRPr="00685150"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 w:rsidR="00685150" w:rsidRPr="00685150">
        <w:rPr>
          <w:rFonts w:ascii="Times New Roman" w:hAnsi="Times New Roman" w:cs="Times New Roman"/>
          <w:sz w:val="24"/>
          <w:szCs w:val="24"/>
        </w:rPr>
        <w:t xml:space="preserve"> реестра </w:t>
      </w:r>
      <w:bookmarkEnd w:id="6"/>
      <w:r w:rsidR="00920A2E" w:rsidRPr="006E4B50">
        <w:rPr>
          <w:rFonts w:ascii="Times New Roman" w:hAnsi="Times New Roman" w:cs="Times New Roman"/>
          <w:sz w:val="24"/>
          <w:szCs w:val="24"/>
        </w:rPr>
        <w:t>(далее – административный регламент) определяет сроки и последовательность административных процедур (действий) при предоставлении государственной услуги по выдаче</w:t>
      </w:r>
      <w:r w:rsidR="00152170" w:rsidRPr="00152170">
        <w:t xml:space="preserve"> </w:t>
      </w:r>
      <w:r w:rsidR="00152170" w:rsidRPr="00152170">
        <w:rPr>
          <w:rFonts w:ascii="Times New Roman" w:hAnsi="Times New Roman" w:cs="Times New Roman"/>
          <w:sz w:val="24"/>
          <w:szCs w:val="24"/>
        </w:rPr>
        <w:t xml:space="preserve">выписок из государственного </w:t>
      </w:r>
      <w:proofErr w:type="spellStart"/>
      <w:r w:rsidR="00152170" w:rsidRPr="00152170"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 w:rsidR="00152170" w:rsidRPr="00152170">
        <w:rPr>
          <w:rFonts w:ascii="Times New Roman" w:hAnsi="Times New Roman" w:cs="Times New Roman"/>
          <w:sz w:val="24"/>
          <w:szCs w:val="24"/>
        </w:rPr>
        <w:t xml:space="preserve"> реестра </w:t>
      </w:r>
      <w:r w:rsidR="00920A2E" w:rsidRPr="006E4B50">
        <w:rPr>
          <w:rFonts w:ascii="Times New Roman" w:hAnsi="Times New Roman" w:cs="Times New Roman"/>
          <w:sz w:val="24"/>
          <w:szCs w:val="24"/>
        </w:rPr>
        <w:t>(далее</w:t>
      </w:r>
      <w:r w:rsidR="006E7DA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20A2E" w:rsidRPr="006E4B50">
        <w:rPr>
          <w:rFonts w:ascii="Times New Roman" w:hAnsi="Times New Roman" w:cs="Times New Roman"/>
          <w:sz w:val="24"/>
          <w:szCs w:val="24"/>
        </w:rPr>
        <w:t>- государственная услуга), а также порядок взаимодействия между должностными лицами управления по охране, использованию объектов животного мира и водных биологических ресурсов Липецкой области с заявителями при  предоставлении государственной услуги.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2170" w:rsidRDefault="006D7CA1" w:rsidP="00FB0B92">
      <w:pPr>
        <w:pStyle w:val="ConsPlusNormal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D7CA1">
        <w:rPr>
          <w:rFonts w:ascii="Times New Roman" w:hAnsi="Times New Roman" w:cs="Times New Roman"/>
          <w:sz w:val="24"/>
          <w:szCs w:val="24"/>
        </w:rPr>
        <w:t xml:space="preserve">Действие административного регламента распространяется на документированную информацию, </w:t>
      </w:r>
      <w:r w:rsidRPr="006524F3">
        <w:rPr>
          <w:rFonts w:ascii="Times New Roman" w:hAnsi="Times New Roman" w:cs="Times New Roman"/>
          <w:sz w:val="24"/>
          <w:szCs w:val="24"/>
        </w:rPr>
        <w:t>содержащ</w:t>
      </w:r>
      <w:r w:rsidR="00D441F1" w:rsidRPr="006524F3">
        <w:rPr>
          <w:rFonts w:ascii="Times New Roman" w:hAnsi="Times New Roman" w:cs="Times New Roman"/>
          <w:sz w:val="24"/>
          <w:szCs w:val="24"/>
        </w:rPr>
        <w:t>уюся</w:t>
      </w:r>
      <w:r w:rsidRPr="006524F3">
        <w:rPr>
          <w:rFonts w:ascii="Times New Roman" w:hAnsi="Times New Roman" w:cs="Times New Roman"/>
          <w:sz w:val="24"/>
          <w:szCs w:val="24"/>
        </w:rPr>
        <w:t xml:space="preserve"> в</w:t>
      </w:r>
      <w:r w:rsidRPr="006D7CA1">
        <w:rPr>
          <w:rFonts w:ascii="Times New Roman" w:hAnsi="Times New Roman" w:cs="Times New Roman"/>
          <w:sz w:val="24"/>
          <w:szCs w:val="24"/>
        </w:rPr>
        <w:t xml:space="preserve"> государственном </w:t>
      </w:r>
      <w:proofErr w:type="spellStart"/>
      <w:r w:rsidRPr="006D7CA1">
        <w:rPr>
          <w:rFonts w:ascii="Times New Roman" w:hAnsi="Times New Roman" w:cs="Times New Roman"/>
          <w:sz w:val="24"/>
          <w:szCs w:val="24"/>
        </w:rPr>
        <w:t>охотхозяйственном</w:t>
      </w:r>
      <w:proofErr w:type="spellEnd"/>
      <w:r w:rsidRPr="006D7CA1">
        <w:rPr>
          <w:rFonts w:ascii="Times New Roman" w:hAnsi="Times New Roman" w:cs="Times New Roman"/>
          <w:sz w:val="24"/>
          <w:szCs w:val="24"/>
        </w:rPr>
        <w:t xml:space="preserve"> реестре и относящейся к общедоступной в соответствии с Федеральным законом от 27 июля 2006 года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6D7CA1">
        <w:rPr>
          <w:rFonts w:ascii="Times New Roman" w:hAnsi="Times New Roman" w:cs="Times New Roman"/>
          <w:sz w:val="24"/>
          <w:szCs w:val="24"/>
        </w:rPr>
        <w:t xml:space="preserve"> 149-ФЗ </w:t>
      </w:r>
      <w:bookmarkStart w:id="7" w:name="_Hlk13486125"/>
      <w:r>
        <w:rPr>
          <w:rFonts w:ascii="Times New Roman" w:hAnsi="Times New Roman" w:cs="Times New Roman"/>
          <w:sz w:val="24"/>
          <w:szCs w:val="24"/>
        </w:rPr>
        <w:t>«</w:t>
      </w:r>
      <w:r w:rsidRPr="006D7CA1">
        <w:rPr>
          <w:rFonts w:ascii="Times New Roman" w:hAnsi="Times New Roman" w:cs="Times New Roman"/>
          <w:sz w:val="24"/>
          <w:szCs w:val="24"/>
        </w:rPr>
        <w:t>Об информации, информационных технологиях и о защите информации</w:t>
      </w:r>
      <w:r>
        <w:rPr>
          <w:rFonts w:ascii="Times New Roman" w:hAnsi="Times New Roman" w:cs="Times New Roman"/>
          <w:sz w:val="24"/>
          <w:szCs w:val="24"/>
        </w:rPr>
        <w:t>»</w:t>
      </w:r>
      <w:bookmarkEnd w:id="7"/>
      <w:r w:rsidRPr="006D7CA1">
        <w:rPr>
          <w:rFonts w:ascii="Times New Roman" w:hAnsi="Times New Roman" w:cs="Times New Roman"/>
          <w:sz w:val="24"/>
          <w:szCs w:val="24"/>
        </w:rPr>
        <w:t>.</w:t>
      </w:r>
    </w:p>
    <w:p w:rsidR="008B77CE" w:rsidRPr="006E4B50" w:rsidRDefault="008B77CE" w:rsidP="008B77CE">
      <w:pPr>
        <w:pStyle w:val="ConsPlusNormal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36748" w:rsidRPr="006E4B50" w:rsidRDefault="00736748" w:rsidP="006524F3">
      <w:pPr>
        <w:pStyle w:val="ConsPlusNormal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6D7CA1" w:rsidRPr="006D7CA1" w:rsidRDefault="006524F3" w:rsidP="006D7CA1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D7CA1" w:rsidRPr="006D7CA1">
        <w:rPr>
          <w:rFonts w:ascii="Times New Roman" w:hAnsi="Times New Roman" w:cs="Times New Roman"/>
          <w:sz w:val="24"/>
          <w:szCs w:val="24"/>
        </w:rPr>
        <w:t>.</w:t>
      </w:r>
      <w:r w:rsidR="006D7CA1">
        <w:rPr>
          <w:rFonts w:ascii="Times New Roman" w:hAnsi="Times New Roman" w:cs="Times New Roman"/>
          <w:sz w:val="24"/>
          <w:szCs w:val="24"/>
        </w:rPr>
        <w:t xml:space="preserve"> </w:t>
      </w:r>
      <w:r w:rsidR="00461E8F" w:rsidRPr="006D7CA1">
        <w:rPr>
          <w:rFonts w:ascii="Times New Roman" w:hAnsi="Times New Roman" w:cs="Times New Roman"/>
          <w:sz w:val="24"/>
          <w:szCs w:val="24"/>
        </w:rPr>
        <w:t>Заявителями на предоставление государственной услуги являются</w:t>
      </w:r>
      <w:r w:rsidR="006D7CA1" w:rsidRPr="006D7CA1">
        <w:rPr>
          <w:rFonts w:ascii="Times New Roman" w:hAnsi="Times New Roman" w:cs="Times New Roman"/>
          <w:sz w:val="24"/>
          <w:szCs w:val="24"/>
        </w:rPr>
        <w:t>:</w:t>
      </w:r>
    </w:p>
    <w:p w:rsidR="006D7CA1" w:rsidRDefault="001917AC" w:rsidP="00D441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6D7CA1" w:rsidRPr="006D7CA1">
        <w:rPr>
          <w:rFonts w:ascii="Times New Roman" w:hAnsi="Times New Roman" w:cs="Times New Roman"/>
          <w:sz w:val="24"/>
          <w:szCs w:val="24"/>
        </w:rPr>
        <w:t xml:space="preserve"> граждане Российской Федерации, иностранные граждане;</w:t>
      </w:r>
    </w:p>
    <w:p w:rsidR="006D7CA1" w:rsidRPr="006D7CA1" w:rsidRDefault="001917AC" w:rsidP="00D441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9973D0" w:rsidRPr="006D7CA1">
        <w:rPr>
          <w:rFonts w:ascii="Times New Roman" w:hAnsi="Times New Roman" w:cs="Times New Roman"/>
          <w:sz w:val="24"/>
          <w:szCs w:val="24"/>
        </w:rPr>
        <w:t xml:space="preserve"> юридические</w:t>
      </w:r>
      <w:r w:rsidR="006D7CA1" w:rsidRPr="006D7CA1">
        <w:rPr>
          <w:rFonts w:ascii="Times New Roman" w:hAnsi="Times New Roman" w:cs="Times New Roman"/>
          <w:sz w:val="24"/>
          <w:szCs w:val="24"/>
        </w:rPr>
        <w:t xml:space="preserve"> лица и индивидуальные предприниматели, зарегистрированные на территории Российской Федерации;</w:t>
      </w:r>
    </w:p>
    <w:p w:rsidR="006D7CA1" w:rsidRPr="006D7CA1" w:rsidRDefault="001917AC" w:rsidP="00D441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 w:rsidR="006D7CA1" w:rsidRPr="006D7CA1">
        <w:rPr>
          <w:rFonts w:ascii="Times New Roman" w:hAnsi="Times New Roman" w:cs="Times New Roman"/>
          <w:sz w:val="24"/>
          <w:szCs w:val="24"/>
        </w:rPr>
        <w:t xml:space="preserve"> федеральные органы государственной власти, их территориальные подразделения, органы государственной власти, органы местного самоуправления.</w:t>
      </w:r>
    </w:p>
    <w:p w:rsidR="006D7CA1" w:rsidRPr="006D7CA1" w:rsidRDefault="006D7CA1" w:rsidP="00D441F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D7CA1">
        <w:rPr>
          <w:rFonts w:ascii="Times New Roman" w:hAnsi="Times New Roman" w:cs="Times New Roman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прос на получение выписки из </w:t>
      </w:r>
      <w:proofErr w:type="spellStart"/>
      <w:r w:rsidR="00BB5E7E"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 w:rsidR="00BB5E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Реестра</w:t>
      </w:r>
      <w:r w:rsidR="00287AB7">
        <w:rPr>
          <w:rFonts w:ascii="Times New Roman" w:hAnsi="Times New Roman" w:cs="Times New Roman"/>
          <w:sz w:val="24"/>
          <w:szCs w:val="24"/>
        </w:rPr>
        <w:t xml:space="preserve"> (далее – запрос)</w:t>
      </w:r>
      <w:r w:rsidRPr="006D7CA1">
        <w:rPr>
          <w:rFonts w:ascii="Times New Roman" w:hAnsi="Times New Roman" w:cs="Times New Roman"/>
          <w:sz w:val="24"/>
          <w:szCs w:val="24"/>
        </w:rPr>
        <w:t xml:space="preserve"> может быть подан через уполномоченного представителя, действующего на основании документа, удостоверяющего его полномочия в соответствии с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51A1" w:rsidRPr="006E4B50" w:rsidRDefault="00A951A1" w:rsidP="006524F3">
      <w:pPr>
        <w:pStyle w:val="ConsPlusNormal"/>
        <w:numPr>
          <w:ilvl w:val="0"/>
          <w:numId w:val="1"/>
        </w:numPr>
        <w:spacing w:before="2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информирования о предос</w:t>
      </w:r>
      <w:r w:rsidR="00187D2E" w:rsidRPr="006E4B50">
        <w:rPr>
          <w:rFonts w:ascii="Times New Roman" w:hAnsi="Times New Roman" w:cs="Times New Roman"/>
          <w:b/>
          <w:sz w:val="24"/>
          <w:szCs w:val="24"/>
        </w:rPr>
        <w:t>тавлении государственной услуги</w:t>
      </w:r>
    </w:p>
    <w:p w:rsidR="00A93664" w:rsidRPr="006E4B50" w:rsidRDefault="006524F3" w:rsidP="00F74228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87D2E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A93664" w:rsidRPr="006E4B50">
        <w:rPr>
          <w:rFonts w:ascii="Times New Roman" w:hAnsi="Times New Roman" w:cs="Times New Roman"/>
          <w:sz w:val="24"/>
          <w:szCs w:val="24"/>
        </w:rPr>
        <w:t xml:space="preserve">Информирование о порядке и ходе предоставления государственной услуги осуществляется управлением по охране, использованию объектов животного мира и водных биологических ресурсов Липецкой области (далее - Управление) путем размещения </w:t>
      </w:r>
      <w:r w:rsidR="00A93664" w:rsidRPr="00BB5E7E">
        <w:rPr>
          <w:rFonts w:ascii="Times New Roman" w:hAnsi="Times New Roman" w:cs="Times New Roman"/>
          <w:sz w:val="24"/>
          <w:szCs w:val="24"/>
        </w:rPr>
        <w:t>информации на официальном сайте Управления</w:t>
      </w:r>
      <w:r w:rsidR="00334333" w:rsidRPr="00BB5E7E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="00A93664" w:rsidRPr="006E4B50">
        <w:rPr>
          <w:rFonts w:ascii="Times New Roman" w:hAnsi="Times New Roman" w:cs="Times New Roman"/>
          <w:sz w:val="24"/>
          <w:szCs w:val="24"/>
        </w:rPr>
        <w:t xml:space="preserve"> (</w:t>
      </w:r>
      <w:hyperlink r:id="rId7" w:tgtFrame="_blank" w:history="1">
        <w:r w:rsidR="00BE46F6" w:rsidRPr="006E4B50">
          <w:rPr>
            <w:rStyle w:val="ac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www.ohotnadzor48.ru</w:t>
        </w:r>
      </w:hyperlink>
      <w:r w:rsidR="00BE46F6" w:rsidRPr="006E4B50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="00A93664" w:rsidRPr="006E4B50">
        <w:rPr>
          <w:rFonts w:ascii="Times New Roman" w:hAnsi="Times New Roman" w:cs="Times New Roman"/>
          <w:sz w:val="24"/>
          <w:szCs w:val="24"/>
        </w:rPr>
        <w:t xml:space="preserve">) (далее - сайт Управления) </w:t>
      </w:r>
      <w:r w:rsidR="006D7CA1" w:rsidRPr="006D7CA1">
        <w:rPr>
          <w:rFonts w:ascii="Times New Roman" w:hAnsi="Times New Roman" w:cs="Times New Roman"/>
          <w:sz w:val="24"/>
          <w:szCs w:val="24"/>
        </w:rPr>
        <w:t xml:space="preserve">с использованием средств телефонной связи, средств массовой информации, и направления письменных ответов на обращение заявителей по почте, а также при личном приеме заявителей. </w:t>
      </w:r>
    </w:p>
    <w:p w:rsidR="00187D2E" w:rsidRPr="006E4B50" w:rsidRDefault="00187D2E" w:rsidP="00187D2E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D2E" w:rsidRPr="006E4B50" w:rsidRDefault="00842ADD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14E3F" w:rsidRPr="006E4B50">
        <w:rPr>
          <w:rFonts w:ascii="Times New Roman" w:hAnsi="Times New Roman" w:cs="Times New Roman"/>
          <w:sz w:val="24"/>
          <w:szCs w:val="24"/>
        </w:rPr>
        <w:t>. На сайте Управления, информационных стендах в Управлении</w:t>
      </w:r>
      <w:r w:rsidR="006D7CA1">
        <w:rPr>
          <w:rFonts w:ascii="Times New Roman" w:hAnsi="Times New Roman" w:cs="Times New Roman"/>
          <w:sz w:val="24"/>
          <w:szCs w:val="24"/>
        </w:rPr>
        <w:t xml:space="preserve">, </w:t>
      </w:r>
      <w:r w:rsidR="00B14E3F" w:rsidRPr="006E4B50">
        <w:rPr>
          <w:rFonts w:ascii="Times New Roman" w:hAnsi="Times New Roman" w:cs="Times New Roman"/>
          <w:sz w:val="24"/>
          <w:szCs w:val="24"/>
        </w:rPr>
        <w:t>размещается следующая информация: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текст административного регламента с приложениями;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>извлечения из нормативных правовых актов, содержащих нормы, регулирующие деятельность Управления по предоставлению государственной услуги;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перечень документов, необходимых для предоставления </w:t>
      </w:r>
      <w:r w:rsidR="006D7CA1">
        <w:rPr>
          <w:rFonts w:ascii="Times New Roman" w:hAnsi="Times New Roman" w:cs="Times New Roman"/>
          <w:sz w:val="24"/>
          <w:szCs w:val="24"/>
        </w:rPr>
        <w:t>заявителем</w:t>
      </w:r>
      <w:r w:rsidRPr="006E4B50">
        <w:rPr>
          <w:rFonts w:ascii="Times New Roman" w:hAnsi="Times New Roman" w:cs="Times New Roman"/>
          <w:sz w:val="24"/>
          <w:szCs w:val="24"/>
        </w:rPr>
        <w:t xml:space="preserve"> государственной услуги, а также требования, предъявляемые к этим документам;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бланк и образец заполнения з</w:t>
      </w:r>
      <w:r w:rsidR="00930C03">
        <w:rPr>
          <w:rFonts w:ascii="Times New Roman" w:hAnsi="Times New Roman" w:cs="Times New Roman"/>
          <w:sz w:val="24"/>
          <w:szCs w:val="24"/>
        </w:rPr>
        <w:t>апроса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исчерпывающий перечень оснований для отказа в предоставлении государственной услуги;</w:t>
      </w:r>
    </w:p>
    <w:p w:rsidR="00187D2E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местонахождение, график (режим) работы, номера телефонов, </w:t>
      </w:r>
      <w:r w:rsidR="0093586E" w:rsidRPr="006E4B50">
        <w:rPr>
          <w:rFonts w:ascii="Times New Roman" w:hAnsi="Times New Roman" w:cs="Times New Roman"/>
          <w:sz w:val="24"/>
          <w:szCs w:val="24"/>
        </w:rPr>
        <w:t>сайт Упр</w:t>
      </w:r>
      <w:r w:rsidRPr="006E4B50">
        <w:rPr>
          <w:rFonts w:ascii="Times New Roman" w:hAnsi="Times New Roman" w:cs="Times New Roman"/>
          <w:sz w:val="24"/>
          <w:szCs w:val="24"/>
        </w:rPr>
        <w:t>а</w:t>
      </w:r>
      <w:r w:rsidR="0093586E" w:rsidRPr="006E4B50">
        <w:rPr>
          <w:rFonts w:ascii="Times New Roman" w:hAnsi="Times New Roman" w:cs="Times New Roman"/>
          <w:sz w:val="24"/>
          <w:szCs w:val="24"/>
        </w:rPr>
        <w:t>вления,</w:t>
      </w:r>
      <w:r w:rsidRPr="006E4B50">
        <w:rPr>
          <w:rFonts w:ascii="Times New Roman" w:hAnsi="Times New Roman" w:cs="Times New Roman"/>
          <w:sz w:val="24"/>
          <w:szCs w:val="24"/>
        </w:rPr>
        <w:t xml:space="preserve"> электронной почты Управления;</w:t>
      </w:r>
    </w:p>
    <w:p w:rsidR="00B14E3F" w:rsidRPr="006E4B50" w:rsidRDefault="00B14E3F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информация о досудебном (внесудебном) порядке обжалования решений и действий (бездействия) Управления, а также его должностных лиц.</w:t>
      </w:r>
    </w:p>
    <w:p w:rsidR="00B14E3F" w:rsidRPr="006E4B50" w:rsidRDefault="00842ADD" w:rsidP="00B14E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14E3F" w:rsidRPr="006E4B50">
        <w:rPr>
          <w:rFonts w:ascii="Times New Roman" w:hAnsi="Times New Roman" w:cs="Times New Roman"/>
          <w:sz w:val="24"/>
          <w:szCs w:val="24"/>
        </w:rPr>
        <w:t>. Управление осуществляет прием за</w:t>
      </w:r>
      <w:r w:rsidR="00930C03">
        <w:rPr>
          <w:rFonts w:ascii="Times New Roman" w:hAnsi="Times New Roman" w:cs="Times New Roman"/>
          <w:sz w:val="24"/>
          <w:szCs w:val="24"/>
        </w:rPr>
        <w:t>просов</w:t>
      </w:r>
      <w:r w:rsidR="00B14E3F" w:rsidRPr="006E4B50">
        <w:rPr>
          <w:rFonts w:ascii="Times New Roman" w:hAnsi="Times New Roman" w:cs="Times New Roman"/>
          <w:sz w:val="24"/>
          <w:szCs w:val="24"/>
        </w:rPr>
        <w:t xml:space="preserve"> в соответствии с графиком работы, утверждаемым начальником (или иным уполномоченным лицом) Управления.</w:t>
      </w:r>
    </w:p>
    <w:p w:rsidR="00187D2E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Консультации предоставляются по вопросам: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графика работы Управления;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перечня документов, необходимых для предоставления заявителям государственной услуги;</w:t>
      </w:r>
    </w:p>
    <w:p w:rsidR="00B14E3F" w:rsidRPr="007E4DD9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порядка заполнения реквизитов за</w:t>
      </w:r>
      <w:r w:rsidR="00930C03">
        <w:rPr>
          <w:rFonts w:ascii="Times New Roman" w:hAnsi="Times New Roman" w:cs="Times New Roman"/>
          <w:sz w:val="24"/>
          <w:szCs w:val="24"/>
        </w:rPr>
        <w:t>проса</w:t>
      </w:r>
      <w:r w:rsidRPr="006E4B50">
        <w:rPr>
          <w:rFonts w:ascii="Times New Roman" w:hAnsi="Times New Roman" w:cs="Times New Roman"/>
          <w:sz w:val="24"/>
          <w:szCs w:val="24"/>
        </w:rPr>
        <w:t xml:space="preserve">, форма которого предусмотрена </w:t>
      </w:r>
      <w:hyperlink r:id="rId8" w:history="1">
        <w:r w:rsidRPr="007E4DD9">
          <w:rPr>
            <w:rFonts w:ascii="Times New Roman" w:hAnsi="Times New Roman" w:cs="Times New Roman"/>
            <w:sz w:val="24"/>
            <w:szCs w:val="24"/>
          </w:rPr>
          <w:t>приложением</w:t>
        </w:r>
        <w:r w:rsidR="002233C3" w:rsidRPr="007E4DD9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Pr="007E4DD9">
        <w:rPr>
          <w:rFonts w:ascii="Times New Roman" w:hAnsi="Times New Roman" w:cs="Times New Roman"/>
          <w:sz w:val="24"/>
          <w:szCs w:val="24"/>
        </w:rPr>
        <w:t>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порядка и условий предоставления государственной услуги;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сроков предоставления государственной услуги;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оснований для отказа в предоставлении государственной услуги;</w:t>
      </w:r>
    </w:p>
    <w:p w:rsidR="00B14E3F" w:rsidRPr="006E4B50" w:rsidRDefault="00B14E3F" w:rsidP="00B14E3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досудебного (внесудебного) порядка обжалования решений и действий (бездействия) Управления, а также его должностных лиц, государственных служащих.</w:t>
      </w:r>
    </w:p>
    <w:p w:rsidR="00B14E3F" w:rsidRPr="006E4B50" w:rsidRDefault="00842ADD" w:rsidP="00B14E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14E3F" w:rsidRPr="006E4B50">
        <w:rPr>
          <w:rFonts w:ascii="Times New Roman" w:hAnsi="Times New Roman" w:cs="Times New Roman"/>
          <w:sz w:val="24"/>
          <w:szCs w:val="24"/>
        </w:rPr>
        <w:t>. В целях обеспечения равного доступа к получению необходимой информации о порядке предоставления государственной услуги сайт Управления должен располагать версией для людей с ограниченными возможностями зрения.</w:t>
      </w:r>
    </w:p>
    <w:p w:rsidR="00B14E3F" w:rsidRPr="006E4B50" w:rsidRDefault="00842ADD" w:rsidP="00B14E3F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14E3F" w:rsidRPr="006E4B50">
        <w:rPr>
          <w:rFonts w:ascii="Times New Roman" w:hAnsi="Times New Roman" w:cs="Times New Roman"/>
          <w:sz w:val="24"/>
          <w:szCs w:val="24"/>
        </w:rPr>
        <w:t>. При ответах на телефонные звонки и устные обращения специалисты Управления, в функции которых входит прием граждан, подробно и в вежливой (корректной) форме консультируют обратившихся заявителей по интересующим их вопросам. Ответ на телефонный звонок должен содержать информацию о наименовании органа, в который позвонил заявитель, фамилии, имени, отчестве</w:t>
      </w:r>
      <w:r w:rsidR="002D2423" w:rsidRPr="006E4B50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 w:rsidR="00B14E3F" w:rsidRPr="006E4B50">
        <w:rPr>
          <w:rFonts w:ascii="Times New Roman" w:hAnsi="Times New Roman" w:cs="Times New Roman"/>
          <w:sz w:val="24"/>
          <w:szCs w:val="24"/>
        </w:rPr>
        <w:t xml:space="preserve"> и должности специалиста, принявшего телефонный звонок.</w:t>
      </w:r>
    </w:p>
    <w:p w:rsidR="00387ABD" w:rsidRPr="006E4B50" w:rsidRDefault="00387ABD" w:rsidP="0038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87ABD" w:rsidRPr="006E4B50" w:rsidRDefault="00842ADD" w:rsidP="0038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387ABD" w:rsidRPr="007E4DD9">
        <w:rPr>
          <w:rFonts w:ascii="Times New Roman" w:hAnsi="Times New Roman" w:cs="Times New Roman"/>
          <w:sz w:val="24"/>
          <w:szCs w:val="24"/>
        </w:rPr>
        <w:t xml:space="preserve">. </w:t>
      </w:r>
      <w:hyperlink r:id="rId9" w:history="1">
        <w:r w:rsidR="00387ABD" w:rsidRPr="007E4DD9">
          <w:rPr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387ABD" w:rsidRPr="006E4B50">
        <w:rPr>
          <w:rFonts w:ascii="Times New Roman" w:hAnsi="Times New Roman" w:cs="Times New Roman"/>
          <w:sz w:val="24"/>
          <w:szCs w:val="24"/>
        </w:rPr>
        <w:t xml:space="preserve"> о мест</w:t>
      </w:r>
      <w:r w:rsidR="008A14A2" w:rsidRPr="006E4B50">
        <w:rPr>
          <w:rFonts w:ascii="Times New Roman" w:hAnsi="Times New Roman" w:cs="Times New Roman"/>
          <w:sz w:val="24"/>
          <w:szCs w:val="24"/>
        </w:rPr>
        <w:t>е</w:t>
      </w:r>
      <w:r w:rsidR="00387ABD" w:rsidRPr="006E4B50">
        <w:rPr>
          <w:rFonts w:ascii="Times New Roman" w:hAnsi="Times New Roman" w:cs="Times New Roman"/>
          <w:sz w:val="24"/>
          <w:szCs w:val="24"/>
        </w:rPr>
        <w:t xml:space="preserve"> нахождения, о номерах телефонов для справок, адрес</w:t>
      </w:r>
      <w:r w:rsidR="008A14A2" w:rsidRPr="006E4B50">
        <w:rPr>
          <w:rFonts w:ascii="Times New Roman" w:hAnsi="Times New Roman" w:cs="Times New Roman"/>
          <w:sz w:val="24"/>
          <w:szCs w:val="24"/>
        </w:rPr>
        <w:t xml:space="preserve"> сайта Управления</w:t>
      </w:r>
      <w:r w:rsidR="00387ABD" w:rsidRPr="006E4B50">
        <w:rPr>
          <w:rFonts w:ascii="Times New Roman" w:hAnsi="Times New Roman" w:cs="Times New Roman"/>
          <w:sz w:val="24"/>
          <w:szCs w:val="24"/>
        </w:rPr>
        <w:t xml:space="preserve"> и электронной почты, графике (режиме) работы Управления, оказывающ</w:t>
      </w:r>
      <w:r w:rsidR="00930C03">
        <w:rPr>
          <w:rFonts w:ascii="Times New Roman" w:hAnsi="Times New Roman" w:cs="Times New Roman"/>
          <w:sz w:val="24"/>
          <w:szCs w:val="24"/>
        </w:rPr>
        <w:t>его</w:t>
      </w:r>
      <w:r w:rsidR="00387ABD" w:rsidRPr="006E4B50">
        <w:rPr>
          <w:rFonts w:ascii="Times New Roman" w:hAnsi="Times New Roman" w:cs="Times New Roman"/>
          <w:sz w:val="24"/>
          <w:szCs w:val="24"/>
        </w:rPr>
        <w:t xml:space="preserve"> государственную услугу,  размещаются на официальном сайте Управления</w:t>
      </w:r>
      <w:r w:rsidR="00270A15">
        <w:rPr>
          <w:rFonts w:ascii="Times New Roman" w:hAnsi="Times New Roman" w:cs="Times New Roman"/>
          <w:sz w:val="24"/>
          <w:szCs w:val="24"/>
        </w:rPr>
        <w:t>, в федеральной государственной информационной системе «Федеральный реестр государственных и муниципальных услуг (функций)»</w:t>
      </w:r>
      <w:r w:rsidR="00FF5CB0">
        <w:rPr>
          <w:rFonts w:ascii="Times New Roman" w:hAnsi="Times New Roman" w:cs="Times New Roman"/>
          <w:sz w:val="24"/>
          <w:szCs w:val="24"/>
        </w:rPr>
        <w:t xml:space="preserve"> (далее – федеральный реестр)</w:t>
      </w:r>
      <w:r w:rsidR="00387ABD" w:rsidRPr="006E4B50">
        <w:rPr>
          <w:rFonts w:ascii="Times New Roman" w:hAnsi="Times New Roman" w:cs="Times New Roman"/>
          <w:sz w:val="24"/>
          <w:szCs w:val="24"/>
        </w:rPr>
        <w:t>.</w:t>
      </w:r>
    </w:p>
    <w:p w:rsidR="00461E8F" w:rsidRPr="006E4B50" w:rsidRDefault="00461E8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61E8F" w:rsidRPr="006E4B50" w:rsidRDefault="002D2423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61E8F" w:rsidRPr="006E4B50">
        <w:rPr>
          <w:rFonts w:ascii="Times New Roman" w:hAnsi="Times New Roman" w:cs="Times New Roman"/>
          <w:sz w:val="24"/>
          <w:szCs w:val="24"/>
        </w:rPr>
        <w:t>II. С</w:t>
      </w:r>
      <w:r w:rsidR="007E0365" w:rsidRPr="006E4B50">
        <w:rPr>
          <w:rFonts w:ascii="Times New Roman" w:hAnsi="Times New Roman" w:cs="Times New Roman"/>
          <w:sz w:val="24"/>
          <w:szCs w:val="24"/>
        </w:rPr>
        <w:t>ТАНДАРТ ПРЕДОСТАВЛЕНИ ГОСУДАРСТВЕННОЙ УСЛУГИ</w:t>
      </w:r>
    </w:p>
    <w:p w:rsidR="00EA224E" w:rsidRPr="006E4B50" w:rsidRDefault="00EA224E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EA224E" w:rsidRPr="006E4B50" w:rsidRDefault="00EA224E" w:rsidP="00EA224E">
      <w:pPr>
        <w:pStyle w:val="a3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4.Наименование государственной услуги</w:t>
      </w:r>
    </w:p>
    <w:p w:rsidR="00461E8F" w:rsidRPr="006E4B50" w:rsidRDefault="00842AD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EA224E" w:rsidRPr="006E4B50">
        <w:rPr>
          <w:rFonts w:ascii="Times New Roman" w:hAnsi="Times New Roman" w:cs="Times New Roman"/>
          <w:sz w:val="24"/>
          <w:szCs w:val="24"/>
        </w:rPr>
        <w:t>.</w:t>
      </w:r>
      <w:r w:rsidR="00461E8F" w:rsidRPr="006E4B50">
        <w:rPr>
          <w:rFonts w:ascii="Times New Roman" w:hAnsi="Times New Roman" w:cs="Times New Roman"/>
          <w:sz w:val="24"/>
          <w:szCs w:val="24"/>
        </w:rPr>
        <w:t xml:space="preserve"> Наименование государственной услуги</w:t>
      </w:r>
      <w:r w:rsidR="00EA224E" w:rsidRPr="006E4B50">
        <w:rPr>
          <w:rFonts w:ascii="Times New Roman" w:hAnsi="Times New Roman" w:cs="Times New Roman"/>
          <w:sz w:val="24"/>
          <w:szCs w:val="24"/>
        </w:rPr>
        <w:t xml:space="preserve"> -</w:t>
      </w:r>
      <w:r w:rsidR="00461E8F" w:rsidRPr="006E4B50">
        <w:rPr>
          <w:rFonts w:ascii="Times New Roman" w:hAnsi="Times New Roman" w:cs="Times New Roman"/>
          <w:sz w:val="24"/>
          <w:szCs w:val="24"/>
        </w:rPr>
        <w:t xml:space="preserve"> выдача </w:t>
      </w:r>
      <w:r w:rsidR="00930C03">
        <w:rPr>
          <w:rFonts w:ascii="Times New Roman" w:hAnsi="Times New Roman" w:cs="Times New Roman"/>
          <w:sz w:val="24"/>
          <w:szCs w:val="24"/>
        </w:rPr>
        <w:t>выпи</w:t>
      </w:r>
      <w:r w:rsidR="00930C03" w:rsidRPr="00FF5CB0">
        <w:rPr>
          <w:rFonts w:ascii="Times New Roman" w:hAnsi="Times New Roman" w:cs="Times New Roman"/>
          <w:sz w:val="24"/>
          <w:szCs w:val="24"/>
        </w:rPr>
        <w:t>сок</w:t>
      </w:r>
      <w:r w:rsidR="00930C03">
        <w:rPr>
          <w:rFonts w:ascii="Times New Roman" w:hAnsi="Times New Roman" w:cs="Times New Roman"/>
          <w:sz w:val="24"/>
          <w:szCs w:val="24"/>
        </w:rPr>
        <w:t xml:space="preserve"> из государственного </w:t>
      </w:r>
      <w:proofErr w:type="spellStart"/>
      <w:r w:rsidR="00930C03"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 w:rsidR="00930C03">
        <w:rPr>
          <w:rFonts w:ascii="Times New Roman" w:hAnsi="Times New Roman" w:cs="Times New Roman"/>
          <w:sz w:val="24"/>
          <w:szCs w:val="24"/>
        </w:rPr>
        <w:t xml:space="preserve"> реестра (далее – выдача </w:t>
      </w:r>
      <w:bookmarkStart w:id="8" w:name="_Hlk12983497"/>
      <w:r w:rsidR="00930C03">
        <w:rPr>
          <w:rFonts w:ascii="Times New Roman" w:hAnsi="Times New Roman" w:cs="Times New Roman"/>
          <w:sz w:val="24"/>
          <w:szCs w:val="24"/>
        </w:rPr>
        <w:t>выписок из Реестра</w:t>
      </w:r>
      <w:bookmarkEnd w:id="8"/>
      <w:r w:rsidR="00930C03">
        <w:rPr>
          <w:rFonts w:ascii="Times New Roman" w:hAnsi="Times New Roman" w:cs="Times New Roman"/>
          <w:sz w:val="24"/>
          <w:szCs w:val="24"/>
        </w:rPr>
        <w:t>)</w:t>
      </w:r>
      <w:r w:rsidR="00461E8F" w:rsidRPr="006E4B50">
        <w:rPr>
          <w:rFonts w:ascii="Times New Roman" w:hAnsi="Times New Roman" w:cs="Times New Roman"/>
          <w:sz w:val="24"/>
          <w:szCs w:val="24"/>
        </w:rPr>
        <w:t>.</w:t>
      </w:r>
    </w:p>
    <w:p w:rsidR="00EA224E" w:rsidRPr="006E4B50" w:rsidRDefault="00EA224E" w:rsidP="00EA224E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5. Наименование </w:t>
      </w:r>
      <w:r w:rsidR="004B160E">
        <w:rPr>
          <w:rFonts w:ascii="Times New Roman" w:hAnsi="Times New Roman" w:cs="Times New Roman"/>
          <w:b/>
          <w:sz w:val="24"/>
          <w:szCs w:val="24"/>
        </w:rPr>
        <w:t>органа, предоставляющего государственную услугу</w:t>
      </w:r>
    </w:p>
    <w:p w:rsidR="00EA224E" w:rsidRPr="006E4B50" w:rsidRDefault="00666E5E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42ADD">
        <w:rPr>
          <w:rFonts w:ascii="Times New Roman" w:hAnsi="Times New Roman" w:cs="Times New Roman"/>
          <w:sz w:val="24"/>
          <w:szCs w:val="24"/>
        </w:rPr>
        <w:t>1</w:t>
      </w:r>
      <w:r w:rsidR="00EA224E" w:rsidRPr="006E4B50">
        <w:rPr>
          <w:rFonts w:ascii="Times New Roman" w:hAnsi="Times New Roman" w:cs="Times New Roman"/>
          <w:sz w:val="24"/>
          <w:szCs w:val="24"/>
        </w:rPr>
        <w:t xml:space="preserve">. Государственную услугу предоставляет управление </w:t>
      </w:r>
      <w:r w:rsidR="000930BD" w:rsidRPr="006E4B50">
        <w:rPr>
          <w:rFonts w:ascii="Times New Roman" w:hAnsi="Times New Roman" w:cs="Times New Roman"/>
          <w:sz w:val="24"/>
          <w:szCs w:val="24"/>
        </w:rPr>
        <w:t>по охране, использованию объектов животного мира и водных биологических ресурсов Липецкой области</w:t>
      </w:r>
      <w:r w:rsidR="00EA224E" w:rsidRPr="006E4B50">
        <w:rPr>
          <w:rFonts w:ascii="Times New Roman" w:hAnsi="Times New Roman" w:cs="Times New Roman"/>
          <w:sz w:val="24"/>
          <w:szCs w:val="24"/>
        </w:rPr>
        <w:t>.</w:t>
      </w:r>
    </w:p>
    <w:p w:rsidR="000930BD" w:rsidRDefault="000930BD" w:rsidP="009159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DD9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10" w:history="1">
        <w:r w:rsidRPr="007E4DD9">
          <w:rPr>
            <w:rFonts w:ascii="Times New Roman" w:hAnsi="Times New Roman" w:cs="Times New Roman"/>
            <w:sz w:val="24"/>
            <w:szCs w:val="24"/>
          </w:rPr>
          <w:t>пункту 3 части 1 статьи 7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2010 года </w:t>
      </w:r>
      <w:r w:rsidR="00DB702E" w:rsidRPr="006E4B50">
        <w:rPr>
          <w:rFonts w:ascii="Times New Roman" w:hAnsi="Times New Roman" w:cs="Times New Roman"/>
          <w:sz w:val="24"/>
          <w:szCs w:val="24"/>
        </w:rPr>
        <w:t>№</w:t>
      </w:r>
      <w:r w:rsidR="005530F6" w:rsidRPr="006E4B50">
        <w:rPr>
          <w:rFonts w:ascii="Times New Roman" w:hAnsi="Times New Roman" w:cs="Times New Roman"/>
          <w:sz w:val="24"/>
          <w:szCs w:val="24"/>
        </w:rPr>
        <w:t xml:space="preserve"> 210-ФЗ «</w:t>
      </w:r>
      <w:r w:rsidRPr="006E4B50">
        <w:rPr>
          <w:rFonts w:ascii="Times New Roman" w:hAnsi="Times New Roman" w:cs="Times New Roman"/>
          <w:sz w:val="24"/>
          <w:szCs w:val="24"/>
        </w:rPr>
        <w:t>Об организации предоставления государственных и м</w:t>
      </w:r>
      <w:r w:rsidR="005530F6" w:rsidRPr="006E4B50">
        <w:rPr>
          <w:rFonts w:ascii="Times New Roman" w:hAnsi="Times New Roman" w:cs="Times New Roman"/>
          <w:sz w:val="24"/>
          <w:szCs w:val="24"/>
        </w:rPr>
        <w:t>униципальных услуг» (далее</w:t>
      </w:r>
      <w:r w:rsidR="005D3310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5530F6" w:rsidRPr="006E4B50">
        <w:rPr>
          <w:rFonts w:ascii="Times New Roman" w:hAnsi="Times New Roman" w:cs="Times New Roman"/>
          <w:sz w:val="24"/>
          <w:szCs w:val="24"/>
        </w:rPr>
        <w:t>-</w:t>
      </w:r>
      <w:r w:rsidR="005D3310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5530F6" w:rsidRPr="006E4B50">
        <w:rPr>
          <w:rFonts w:ascii="Times New Roman" w:hAnsi="Times New Roman" w:cs="Times New Roman"/>
          <w:sz w:val="24"/>
          <w:szCs w:val="24"/>
        </w:rPr>
        <w:lastRenderedPageBreak/>
        <w:t>Закон)</w:t>
      </w:r>
      <w:r w:rsidRPr="006E4B50">
        <w:rPr>
          <w:rFonts w:ascii="Times New Roman" w:hAnsi="Times New Roman" w:cs="Times New Roman"/>
          <w:sz w:val="24"/>
          <w:szCs w:val="24"/>
        </w:rPr>
        <w:t xml:space="preserve"> Управление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включенных </w:t>
      </w:r>
      <w:r w:rsidRPr="007E4DD9">
        <w:rPr>
          <w:rFonts w:ascii="Times New Roman" w:hAnsi="Times New Roman" w:cs="Times New Roman"/>
          <w:sz w:val="24"/>
          <w:szCs w:val="24"/>
        </w:rPr>
        <w:t xml:space="preserve">в </w:t>
      </w:r>
      <w:hyperlink r:id="rId11" w:history="1">
        <w:r w:rsidRPr="00842ADD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842ADD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государственных услуг, утвержденный постановлением </w:t>
      </w:r>
      <w:r w:rsidR="00915958" w:rsidRPr="00842ADD">
        <w:rPr>
          <w:rFonts w:ascii="Times New Roman" w:hAnsi="Times New Roman" w:cs="Times New Roman"/>
          <w:sz w:val="24"/>
          <w:szCs w:val="24"/>
        </w:rPr>
        <w:t xml:space="preserve">Правительства </w:t>
      </w:r>
      <w:r w:rsidR="00BB5E7E">
        <w:rPr>
          <w:rFonts w:ascii="Times New Roman" w:hAnsi="Times New Roman" w:cs="Times New Roman"/>
          <w:sz w:val="24"/>
          <w:szCs w:val="24"/>
        </w:rPr>
        <w:t>Р</w:t>
      </w:r>
      <w:r w:rsidR="00915958" w:rsidRPr="00842ADD">
        <w:rPr>
          <w:rFonts w:ascii="Times New Roman" w:hAnsi="Times New Roman" w:cs="Times New Roman"/>
          <w:sz w:val="24"/>
          <w:szCs w:val="24"/>
        </w:rPr>
        <w:t xml:space="preserve">оссийской Федерации </w:t>
      </w:r>
      <w:r w:rsidRPr="00842ADD">
        <w:rPr>
          <w:rFonts w:ascii="Times New Roman" w:hAnsi="Times New Roman" w:cs="Times New Roman"/>
          <w:sz w:val="24"/>
          <w:szCs w:val="24"/>
        </w:rPr>
        <w:t xml:space="preserve">от </w:t>
      </w:r>
      <w:r w:rsidR="00915958" w:rsidRPr="00842ADD">
        <w:rPr>
          <w:rFonts w:ascii="Times New Roman" w:hAnsi="Times New Roman" w:cs="Times New Roman"/>
          <w:sz w:val="24"/>
          <w:szCs w:val="24"/>
        </w:rPr>
        <w:t>6 мая 2011 г. №352</w:t>
      </w:r>
      <w:r w:rsidRPr="00842ADD">
        <w:rPr>
          <w:rFonts w:ascii="Times New Roman" w:hAnsi="Times New Roman" w:cs="Times New Roman"/>
          <w:sz w:val="24"/>
          <w:szCs w:val="24"/>
        </w:rPr>
        <w:t xml:space="preserve"> </w:t>
      </w:r>
      <w:r w:rsidR="005530F6" w:rsidRPr="00842ADD">
        <w:rPr>
          <w:rFonts w:ascii="Times New Roman" w:hAnsi="Times New Roman" w:cs="Times New Roman"/>
          <w:sz w:val="24"/>
          <w:szCs w:val="24"/>
        </w:rPr>
        <w:t>«</w:t>
      </w:r>
      <w:r w:rsidR="00842ADD" w:rsidRPr="00842ADD">
        <w:rPr>
          <w:rFonts w:ascii="Times New Roman" w:hAnsi="Times New Roman" w:cs="Times New Roman"/>
          <w:sz w:val="24"/>
          <w:szCs w:val="24"/>
        </w:rPr>
        <w:t xml:space="preserve">Об утверждении перечня услуг, которые являются необходимыми и обязательными для предоставления федеральными органами исполнительной власти, государственной корпорацией по атомной энергии </w:t>
      </w:r>
      <w:r w:rsidR="00BB5E7E">
        <w:rPr>
          <w:rFonts w:ascii="Times New Roman" w:hAnsi="Times New Roman" w:cs="Times New Roman"/>
          <w:sz w:val="24"/>
          <w:szCs w:val="24"/>
        </w:rPr>
        <w:t>«</w:t>
      </w:r>
      <w:r w:rsidR="00842ADD">
        <w:rPr>
          <w:rFonts w:ascii="Times New Roman" w:hAnsi="Times New Roman" w:cs="Times New Roman"/>
          <w:sz w:val="24"/>
          <w:szCs w:val="24"/>
        </w:rPr>
        <w:t>Р</w:t>
      </w:r>
      <w:r w:rsidR="00842ADD" w:rsidRPr="00842ADD">
        <w:rPr>
          <w:rFonts w:ascii="Times New Roman" w:hAnsi="Times New Roman" w:cs="Times New Roman"/>
          <w:sz w:val="24"/>
          <w:szCs w:val="24"/>
        </w:rPr>
        <w:t>осатом</w:t>
      </w:r>
      <w:r w:rsidR="00BB5E7E">
        <w:rPr>
          <w:rFonts w:ascii="Times New Roman" w:hAnsi="Times New Roman" w:cs="Times New Roman"/>
          <w:sz w:val="24"/>
          <w:szCs w:val="24"/>
        </w:rPr>
        <w:t>»</w:t>
      </w:r>
      <w:r w:rsidR="00842ADD" w:rsidRPr="00842ADD">
        <w:rPr>
          <w:rFonts w:ascii="Times New Roman" w:hAnsi="Times New Roman" w:cs="Times New Roman"/>
          <w:sz w:val="24"/>
          <w:szCs w:val="24"/>
        </w:rPr>
        <w:t xml:space="preserve">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оказание»</w:t>
      </w:r>
      <w:r w:rsidRPr="00842ADD">
        <w:rPr>
          <w:rFonts w:ascii="Times New Roman" w:hAnsi="Times New Roman" w:cs="Times New Roman"/>
          <w:sz w:val="24"/>
          <w:szCs w:val="24"/>
        </w:rPr>
        <w:t>.</w:t>
      </w:r>
    </w:p>
    <w:p w:rsidR="009973D0" w:rsidRPr="006E4B50" w:rsidRDefault="009973D0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A4868" w:rsidRPr="006E4B50" w:rsidRDefault="005C3B64" w:rsidP="009973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67C5">
        <w:rPr>
          <w:rFonts w:ascii="Times New Roman" w:hAnsi="Times New Roman" w:cs="Times New Roman"/>
          <w:bCs/>
          <w:sz w:val="24"/>
          <w:szCs w:val="24"/>
        </w:rPr>
        <w:t>1</w:t>
      </w:r>
      <w:r w:rsidR="00842ADD">
        <w:rPr>
          <w:rFonts w:ascii="Times New Roman" w:hAnsi="Times New Roman" w:cs="Times New Roman"/>
          <w:bCs/>
          <w:sz w:val="24"/>
          <w:szCs w:val="24"/>
        </w:rPr>
        <w:t>2</w:t>
      </w:r>
      <w:r w:rsidRPr="00B567C5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9973D0" w:rsidRPr="00B567C5">
        <w:rPr>
          <w:rFonts w:ascii="Times New Roman" w:hAnsi="Times New Roman" w:cs="Times New Roman"/>
          <w:bCs/>
          <w:sz w:val="24"/>
          <w:szCs w:val="24"/>
        </w:rPr>
        <w:t>П</w:t>
      </w:r>
      <w:r w:rsidR="009973D0" w:rsidRPr="009973D0">
        <w:rPr>
          <w:rFonts w:ascii="Times New Roman" w:hAnsi="Times New Roman" w:cs="Times New Roman"/>
          <w:bCs/>
          <w:sz w:val="24"/>
          <w:szCs w:val="24"/>
        </w:rPr>
        <w:t>ри предоставлении государственной услуги Управление не взаимодействует с органами и организациями в целях получения документов (информации), не осуществляет согласований или иных действий, необходимых для предоставления государственной услуги, в том числе по поручению заявителя. Для предоставления государственной услуги заявителю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2A4868" w:rsidRPr="006E4B50" w:rsidRDefault="002A4868" w:rsidP="002A48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4868" w:rsidRPr="006E4B50" w:rsidRDefault="002A4868" w:rsidP="002A48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6.Описание результата предоставления государственной услуги</w:t>
      </w:r>
    </w:p>
    <w:p w:rsidR="002A4868" w:rsidRPr="006E4B50" w:rsidRDefault="002A4868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1</w:t>
      </w:r>
      <w:r w:rsidR="00842ADD">
        <w:rPr>
          <w:rFonts w:ascii="Times New Roman" w:hAnsi="Times New Roman" w:cs="Times New Roman"/>
          <w:bCs/>
          <w:sz w:val="24"/>
          <w:szCs w:val="24"/>
        </w:rPr>
        <w:t>3</w:t>
      </w:r>
      <w:r w:rsidRPr="006E4B50">
        <w:rPr>
          <w:rFonts w:ascii="Times New Roman" w:hAnsi="Times New Roman" w:cs="Times New Roman"/>
          <w:bCs/>
          <w:sz w:val="24"/>
          <w:szCs w:val="24"/>
        </w:rPr>
        <w:t>. Результатом предоставления государственной услуги является:</w:t>
      </w:r>
    </w:p>
    <w:p w:rsidR="002A4868" w:rsidRPr="006E4B50" w:rsidRDefault="00477254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9" w:name="_Hlk13824814"/>
      <w:r w:rsidRPr="006E4B50">
        <w:rPr>
          <w:rFonts w:ascii="Times New Roman" w:hAnsi="Times New Roman" w:cs="Times New Roman"/>
          <w:bCs/>
          <w:sz w:val="24"/>
          <w:szCs w:val="24"/>
        </w:rPr>
        <w:t>выдача</w:t>
      </w:r>
      <w:r w:rsidR="00930C03" w:rsidRPr="00930C03">
        <w:t xml:space="preserve"> </w:t>
      </w:r>
      <w:r w:rsidR="00930C03" w:rsidRPr="00930C03">
        <w:rPr>
          <w:rFonts w:ascii="Times New Roman" w:hAnsi="Times New Roman" w:cs="Times New Roman"/>
          <w:bCs/>
          <w:sz w:val="24"/>
          <w:szCs w:val="24"/>
        </w:rPr>
        <w:t>выписок из Реестра</w:t>
      </w:r>
      <w:r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477254" w:rsidRPr="006E4B50" w:rsidRDefault="00494C2D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отказ в выдачи </w:t>
      </w:r>
      <w:r w:rsidR="00930C03" w:rsidRPr="00930C03">
        <w:rPr>
          <w:rFonts w:ascii="Times New Roman" w:hAnsi="Times New Roman" w:cs="Times New Roman"/>
          <w:bCs/>
          <w:sz w:val="24"/>
          <w:szCs w:val="24"/>
        </w:rPr>
        <w:t>выписок из Реестра</w:t>
      </w:r>
      <w:r w:rsidR="00135565"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bookmarkEnd w:id="9"/>
    <w:p w:rsidR="00135565" w:rsidRPr="006E4B50" w:rsidRDefault="00135565" w:rsidP="002A486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5565" w:rsidRPr="006E4B50" w:rsidRDefault="00135565" w:rsidP="001355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7.Срок предоставления государственной услуги</w:t>
      </w:r>
    </w:p>
    <w:p w:rsidR="00135565" w:rsidRPr="006E4B50" w:rsidRDefault="00135565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842ADD">
        <w:rPr>
          <w:rFonts w:ascii="Times New Roman" w:hAnsi="Times New Roman" w:cs="Times New Roman"/>
          <w:sz w:val="24"/>
          <w:szCs w:val="24"/>
        </w:rPr>
        <w:t>4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3954B3">
        <w:rPr>
          <w:rFonts w:ascii="Times New Roman" w:hAnsi="Times New Roman" w:cs="Times New Roman"/>
          <w:sz w:val="24"/>
          <w:szCs w:val="24"/>
        </w:rPr>
        <w:t>Государственная услуга предоставляется в т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ечение </w:t>
      </w:r>
      <w:r w:rsidR="00930C03">
        <w:rPr>
          <w:rFonts w:ascii="Times New Roman" w:hAnsi="Times New Roman" w:cs="Times New Roman"/>
          <w:bCs/>
          <w:sz w:val="24"/>
          <w:szCs w:val="24"/>
        </w:rPr>
        <w:t>30 (тридцати)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3042" w:rsidRPr="006E4B50">
        <w:rPr>
          <w:rFonts w:ascii="Times New Roman" w:hAnsi="Times New Roman" w:cs="Times New Roman"/>
          <w:bCs/>
          <w:sz w:val="24"/>
          <w:szCs w:val="24"/>
        </w:rPr>
        <w:t>дней со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дня </w:t>
      </w:r>
      <w:r w:rsidR="003954B3">
        <w:rPr>
          <w:rFonts w:ascii="Times New Roman" w:hAnsi="Times New Roman" w:cs="Times New Roman"/>
          <w:bCs/>
          <w:sz w:val="24"/>
          <w:szCs w:val="24"/>
        </w:rPr>
        <w:t>получения запроса на выдачу выписки из Реестра</w:t>
      </w:r>
      <w:r w:rsidRPr="006E4B50">
        <w:rPr>
          <w:rFonts w:ascii="Times New Roman" w:hAnsi="Times New Roman" w:cs="Times New Roman"/>
          <w:bCs/>
          <w:sz w:val="24"/>
          <w:szCs w:val="24"/>
        </w:rPr>
        <w:t>.</w:t>
      </w:r>
    </w:p>
    <w:p w:rsidR="00F74228" w:rsidRPr="006E4B50" w:rsidRDefault="00F74228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30F21" w:rsidRPr="006E4B50" w:rsidRDefault="00330F21" w:rsidP="0033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8.Нормативные правовые акты, регулирующие </w:t>
      </w:r>
    </w:p>
    <w:p w:rsidR="00330F21" w:rsidRPr="006E4B50" w:rsidRDefault="00330F21" w:rsidP="00330F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предоставление государственной услуги</w:t>
      </w:r>
    </w:p>
    <w:p w:rsidR="002D012A" w:rsidRDefault="00330F21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7DE2">
        <w:rPr>
          <w:rFonts w:ascii="Times New Roman" w:hAnsi="Times New Roman" w:cs="Times New Roman"/>
          <w:bCs/>
          <w:sz w:val="24"/>
          <w:szCs w:val="24"/>
        </w:rPr>
        <w:t>1</w:t>
      </w:r>
      <w:r w:rsidR="00842ADD">
        <w:rPr>
          <w:rFonts w:ascii="Times New Roman" w:hAnsi="Times New Roman" w:cs="Times New Roman"/>
          <w:bCs/>
          <w:sz w:val="24"/>
          <w:szCs w:val="24"/>
        </w:rPr>
        <w:t>5</w:t>
      </w:r>
      <w:r w:rsidRPr="00887DE2">
        <w:rPr>
          <w:rFonts w:ascii="Times New Roman" w:hAnsi="Times New Roman" w:cs="Times New Roman"/>
          <w:bCs/>
          <w:sz w:val="24"/>
          <w:szCs w:val="24"/>
        </w:rPr>
        <w:t>.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5CB0" w:rsidRPr="006E4B50">
        <w:rPr>
          <w:rFonts w:ascii="Times New Roman" w:hAnsi="Times New Roman" w:cs="Times New Roman"/>
          <w:bCs/>
          <w:sz w:val="24"/>
          <w:szCs w:val="24"/>
        </w:rPr>
        <w:t>Перечень нормативных правовых актов,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регулирую</w:t>
      </w:r>
      <w:r w:rsidR="007134F4" w:rsidRPr="006E4B50">
        <w:rPr>
          <w:rFonts w:ascii="Times New Roman" w:hAnsi="Times New Roman" w:cs="Times New Roman"/>
          <w:bCs/>
          <w:sz w:val="24"/>
          <w:szCs w:val="24"/>
        </w:rPr>
        <w:t>щи</w:t>
      </w:r>
      <w:r w:rsidR="00270A15">
        <w:rPr>
          <w:rFonts w:ascii="Times New Roman" w:hAnsi="Times New Roman" w:cs="Times New Roman"/>
          <w:bCs/>
          <w:sz w:val="24"/>
          <w:szCs w:val="24"/>
        </w:rPr>
        <w:t>х</w:t>
      </w:r>
      <w:r w:rsidR="007134F4" w:rsidRPr="006E4B50">
        <w:rPr>
          <w:rFonts w:ascii="Times New Roman" w:hAnsi="Times New Roman" w:cs="Times New Roman"/>
          <w:bCs/>
          <w:sz w:val="24"/>
          <w:szCs w:val="24"/>
        </w:rPr>
        <w:t xml:space="preserve"> предоставление государственной услуги размещен </w:t>
      </w:r>
      <w:r w:rsidR="007134F4" w:rsidRPr="00FF5CB0">
        <w:rPr>
          <w:rFonts w:ascii="Times New Roman" w:hAnsi="Times New Roman" w:cs="Times New Roman"/>
          <w:bCs/>
          <w:sz w:val="24"/>
          <w:szCs w:val="24"/>
        </w:rPr>
        <w:t>на сайте Управления</w:t>
      </w:r>
      <w:r w:rsidR="00FF5CB0">
        <w:rPr>
          <w:rFonts w:ascii="Times New Roman" w:hAnsi="Times New Roman" w:cs="Times New Roman"/>
          <w:bCs/>
          <w:sz w:val="24"/>
          <w:szCs w:val="24"/>
        </w:rPr>
        <w:t>, в федеральном реестре.</w:t>
      </w:r>
    </w:p>
    <w:p w:rsidR="00A94B86" w:rsidRPr="006E4B50" w:rsidRDefault="00A94B86" w:rsidP="0013556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69B9" w:rsidRPr="006E4B50" w:rsidRDefault="00B369B9" w:rsidP="00B36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9.Исчерпывающий перечень документов, необходимых в </w:t>
      </w:r>
    </w:p>
    <w:p w:rsidR="00B369B9" w:rsidRPr="006E4B50" w:rsidRDefault="00B369B9" w:rsidP="00B369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</w:t>
      </w:r>
      <w:r w:rsidR="00C9202F">
        <w:rPr>
          <w:rFonts w:ascii="Times New Roman" w:hAnsi="Times New Roman" w:cs="Times New Roman"/>
          <w:b/>
          <w:sz w:val="24"/>
          <w:szCs w:val="24"/>
        </w:rPr>
        <w:t>, способы их получения заявителем, в том числе в электронной форме, порядок их представления</w:t>
      </w:r>
    </w:p>
    <w:p w:rsidR="00B369B9" w:rsidRPr="006E4B50" w:rsidRDefault="00B369B9" w:rsidP="00B369B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057980">
        <w:rPr>
          <w:rFonts w:ascii="Times New Roman" w:hAnsi="Times New Roman" w:cs="Times New Roman"/>
          <w:sz w:val="24"/>
          <w:szCs w:val="24"/>
        </w:rPr>
        <w:t>6</w:t>
      </w:r>
      <w:r w:rsidRPr="006E4B50">
        <w:rPr>
          <w:rFonts w:ascii="Times New Roman" w:hAnsi="Times New Roman" w:cs="Times New Roman"/>
          <w:sz w:val="24"/>
          <w:szCs w:val="24"/>
        </w:rPr>
        <w:t>. Для получения государственной услуги заявитель представляет в Управление за</w:t>
      </w:r>
      <w:r w:rsidR="002D012A">
        <w:rPr>
          <w:rFonts w:ascii="Times New Roman" w:hAnsi="Times New Roman" w:cs="Times New Roman"/>
          <w:sz w:val="24"/>
          <w:szCs w:val="24"/>
        </w:rPr>
        <w:t>прос</w:t>
      </w:r>
      <w:r w:rsidR="00842ADD" w:rsidRPr="00842ADD"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 xml:space="preserve">по форме согласно приложению </w:t>
      </w:r>
      <w:r w:rsidR="002233C3" w:rsidRPr="006E4B50">
        <w:rPr>
          <w:rFonts w:ascii="Times New Roman" w:hAnsi="Times New Roman" w:cs="Times New Roman"/>
          <w:sz w:val="24"/>
          <w:szCs w:val="24"/>
        </w:rPr>
        <w:t>1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FD3892" w:rsidRPr="006E4B50" w:rsidRDefault="00FD3892" w:rsidP="00856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6267" w:rsidRDefault="00FD3892" w:rsidP="00856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057980">
        <w:rPr>
          <w:rFonts w:ascii="Times New Roman" w:hAnsi="Times New Roman" w:cs="Times New Roman"/>
          <w:sz w:val="24"/>
          <w:szCs w:val="24"/>
        </w:rPr>
        <w:t>7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  <w:r w:rsidR="00856267" w:rsidRPr="006E4B50">
        <w:rPr>
          <w:rFonts w:ascii="Times New Roman" w:hAnsi="Times New Roman" w:cs="Times New Roman"/>
          <w:sz w:val="24"/>
          <w:szCs w:val="24"/>
        </w:rPr>
        <w:t>За</w:t>
      </w:r>
      <w:r w:rsidR="002D012A">
        <w:rPr>
          <w:rFonts w:ascii="Times New Roman" w:hAnsi="Times New Roman" w:cs="Times New Roman"/>
          <w:sz w:val="24"/>
          <w:szCs w:val="24"/>
        </w:rPr>
        <w:t xml:space="preserve">прос </w:t>
      </w:r>
      <w:r w:rsidR="00856267" w:rsidRPr="006E4B50">
        <w:rPr>
          <w:rFonts w:ascii="Times New Roman" w:hAnsi="Times New Roman" w:cs="Times New Roman"/>
          <w:sz w:val="24"/>
          <w:szCs w:val="24"/>
        </w:rPr>
        <w:t xml:space="preserve">составляется в письменной форме на бумажном носителе согласно приложению </w:t>
      </w:r>
      <w:r w:rsidR="002233C3" w:rsidRPr="006E4B50">
        <w:rPr>
          <w:rFonts w:ascii="Times New Roman" w:hAnsi="Times New Roman" w:cs="Times New Roman"/>
          <w:sz w:val="24"/>
          <w:szCs w:val="24"/>
        </w:rPr>
        <w:t>1</w:t>
      </w:r>
      <w:r w:rsidR="00856267" w:rsidRPr="006E4B50">
        <w:rPr>
          <w:rFonts w:ascii="Times New Roman" w:hAnsi="Times New Roman" w:cs="Times New Roman"/>
          <w:sz w:val="24"/>
          <w:szCs w:val="24"/>
        </w:rPr>
        <w:t xml:space="preserve"> к административному регламенту, подписывается заявителем или представителем заявителя (при наличии соответствующих полномочий)</w:t>
      </w:r>
      <w:r w:rsidR="002D012A">
        <w:rPr>
          <w:rFonts w:ascii="Times New Roman" w:hAnsi="Times New Roman" w:cs="Times New Roman"/>
          <w:sz w:val="24"/>
          <w:szCs w:val="24"/>
        </w:rPr>
        <w:t>.</w:t>
      </w:r>
      <w:r w:rsidR="00856267"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5E7E" w:rsidRPr="006E4B50" w:rsidRDefault="00BB5E7E" w:rsidP="008562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Подача </w:t>
      </w:r>
      <w:r w:rsidR="00EA62C3">
        <w:rPr>
          <w:rFonts w:ascii="Times New Roman" w:hAnsi="Times New Roman" w:cs="Times New Roman"/>
          <w:sz w:val="24"/>
          <w:szCs w:val="24"/>
        </w:rPr>
        <w:t>запроса в электронной форме действующим законодательством не предусмотрено.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3892" w:rsidRPr="006E4B50" w:rsidRDefault="006B5435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1</w:t>
      </w:r>
      <w:r w:rsidR="00057980">
        <w:rPr>
          <w:rFonts w:ascii="Times New Roman" w:hAnsi="Times New Roman" w:cs="Times New Roman"/>
          <w:sz w:val="24"/>
          <w:szCs w:val="24"/>
        </w:rPr>
        <w:t>8</w:t>
      </w:r>
      <w:r w:rsidR="00CC65E1" w:rsidRPr="006E4B50">
        <w:rPr>
          <w:rFonts w:ascii="Times New Roman" w:hAnsi="Times New Roman" w:cs="Times New Roman"/>
          <w:sz w:val="24"/>
          <w:szCs w:val="24"/>
        </w:rPr>
        <w:t>.Заявителем в за</w:t>
      </w:r>
      <w:r w:rsidR="009E274B">
        <w:rPr>
          <w:rFonts w:ascii="Times New Roman" w:hAnsi="Times New Roman" w:cs="Times New Roman"/>
          <w:sz w:val="24"/>
          <w:szCs w:val="24"/>
        </w:rPr>
        <w:t>просе</w:t>
      </w:r>
      <w:r w:rsidR="009E274B" w:rsidRPr="009E274B">
        <w:rPr>
          <w:rFonts w:ascii="Times New Roman" w:hAnsi="Times New Roman" w:cs="Times New Roman"/>
          <w:sz w:val="24"/>
          <w:szCs w:val="24"/>
        </w:rPr>
        <w:t xml:space="preserve"> </w:t>
      </w:r>
      <w:r w:rsidR="00FD3892" w:rsidRPr="006E4B50">
        <w:rPr>
          <w:rFonts w:ascii="Times New Roman" w:hAnsi="Times New Roman" w:cs="Times New Roman"/>
          <w:sz w:val="24"/>
          <w:szCs w:val="24"/>
        </w:rPr>
        <w:t>указывается:</w:t>
      </w:r>
    </w:p>
    <w:p w:rsidR="009E274B" w:rsidRPr="009E274B" w:rsidRDefault="00FD3892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а) </w:t>
      </w:r>
      <w:r w:rsidR="009E274B">
        <w:rPr>
          <w:rFonts w:ascii="Times New Roman" w:hAnsi="Times New Roman" w:cs="Times New Roman"/>
          <w:sz w:val="24"/>
          <w:szCs w:val="24"/>
        </w:rPr>
        <w:t xml:space="preserve">для </w:t>
      </w:r>
      <w:r w:rsidR="009E274B" w:rsidRPr="009E274B">
        <w:rPr>
          <w:rFonts w:ascii="Times New Roman" w:hAnsi="Times New Roman" w:cs="Times New Roman"/>
          <w:sz w:val="24"/>
          <w:szCs w:val="24"/>
        </w:rPr>
        <w:t>физического лица и индивидуального предпринимателя: фамилия, имя и отчество (при наличии) заявителя, его адрес места жительства, телефон (при наличии);</w:t>
      </w:r>
    </w:p>
    <w:p w:rsidR="00FD3892" w:rsidRDefault="009E274B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74B">
        <w:rPr>
          <w:rFonts w:ascii="Times New Roman" w:hAnsi="Times New Roman" w:cs="Times New Roman"/>
          <w:sz w:val="24"/>
          <w:szCs w:val="24"/>
        </w:rPr>
        <w:t xml:space="preserve">для юридического лица: наименование, его адрес места нахождения, телефон. </w:t>
      </w:r>
      <w:r w:rsidR="00FD3892" w:rsidRPr="006E4B50">
        <w:rPr>
          <w:rFonts w:ascii="Times New Roman" w:hAnsi="Times New Roman" w:cs="Times New Roman"/>
          <w:sz w:val="24"/>
          <w:szCs w:val="24"/>
        </w:rPr>
        <w:t>наименование уполномоченного органа, в которое подается заявление;</w:t>
      </w:r>
    </w:p>
    <w:p w:rsidR="00842ADD" w:rsidRPr="006E4B50" w:rsidRDefault="00EA62C3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="00842ADD">
        <w:rPr>
          <w:rFonts w:ascii="Times New Roman" w:hAnsi="Times New Roman" w:cs="Times New Roman"/>
          <w:sz w:val="24"/>
          <w:szCs w:val="24"/>
        </w:rPr>
        <w:t>) документированная информация, содержащаяся в Реестре и относящаяся к общедоступной информации, которая является предметом запроса.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87AB7" w:rsidRDefault="00057980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FD3892" w:rsidRPr="006E4B50">
        <w:rPr>
          <w:rFonts w:ascii="Times New Roman" w:hAnsi="Times New Roman" w:cs="Times New Roman"/>
          <w:sz w:val="24"/>
          <w:szCs w:val="24"/>
        </w:rPr>
        <w:t xml:space="preserve">. С </w:t>
      </w:r>
      <w:r w:rsidR="009E274B" w:rsidRPr="009E274B">
        <w:rPr>
          <w:rFonts w:ascii="Times New Roman" w:hAnsi="Times New Roman" w:cs="Times New Roman"/>
          <w:sz w:val="24"/>
          <w:szCs w:val="24"/>
        </w:rPr>
        <w:t>запрос</w:t>
      </w:r>
      <w:r w:rsidR="009E274B">
        <w:rPr>
          <w:rFonts w:ascii="Times New Roman" w:hAnsi="Times New Roman" w:cs="Times New Roman"/>
          <w:sz w:val="24"/>
          <w:szCs w:val="24"/>
        </w:rPr>
        <w:t>ом</w:t>
      </w:r>
      <w:r w:rsidR="00FD3892" w:rsidRPr="006E4B50">
        <w:rPr>
          <w:rFonts w:ascii="Times New Roman" w:hAnsi="Times New Roman" w:cs="Times New Roman"/>
          <w:sz w:val="24"/>
          <w:szCs w:val="24"/>
        </w:rPr>
        <w:t xml:space="preserve"> представля</w:t>
      </w:r>
      <w:r w:rsidR="00287AB7">
        <w:rPr>
          <w:rFonts w:ascii="Times New Roman" w:hAnsi="Times New Roman" w:cs="Times New Roman"/>
          <w:sz w:val="24"/>
          <w:szCs w:val="24"/>
        </w:rPr>
        <w:t>е</w:t>
      </w:r>
      <w:r w:rsidR="00FD3892" w:rsidRPr="006E4B50">
        <w:rPr>
          <w:rFonts w:ascii="Times New Roman" w:hAnsi="Times New Roman" w:cs="Times New Roman"/>
          <w:sz w:val="24"/>
          <w:szCs w:val="24"/>
        </w:rPr>
        <w:t>тся:</w:t>
      </w:r>
    </w:p>
    <w:p w:rsidR="009E274B" w:rsidRPr="009E274B" w:rsidRDefault="00FD3892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</w:t>
      </w:r>
      <w:r w:rsidR="009E274B" w:rsidRPr="009E274B">
        <w:t xml:space="preserve"> </w:t>
      </w:r>
      <w:r w:rsidR="009E274B" w:rsidRPr="009E274B">
        <w:rPr>
          <w:rFonts w:ascii="Times New Roman" w:hAnsi="Times New Roman" w:cs="Times New Roman"/>
          <w:sz w:val="24"/>
          <w:szCs w:val="24"/>
        </w:rPr>
        <w:t>для физических лиц:</w:t>
      </w:r>
    </w:p>
    <w:p w:rsidR="009E274B" w:rsidRPr="009E274B" w:rsidRDefault="009E274B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74B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заявителя;</w:t>
      </w:r>
    </w:p>
    <w:p w:rsidR="009E274B" w:rsidRDefault="009E274B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74B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 (если интересы заявителя представляет уполномоченный представитель)</w:t>
      </w:r>
      <w:r w:rsidR="00842ADD" w:rsidRPr="00842ADD">
        <w:t xml:space="preserve"> </w:t>
      </w:r>
      <w:r w:rsidR="00842ADD" w:rsidRPr="00842ADD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</w:t>
      </w:r>
      <w:r w:rsidR="00842ADD">
        <w:rPr>
          <w:rFonts w:ascii="Times New Roman" w:hAnsi="Times New Roman" w:cs="Times New Roman"/>
          <w:sz w:val="24"/>
          <w:szCs w:val="24"/>
        </w:rPr>
        <w:t>;</w:t>
      </w:r>
    </w:p>
    <w:p w:rsidR="00842ADD" w:rsidRDefault="00842ADD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на обработку персональных данных.</w:t>
      </w:r>
    </w:p>
    <w:p w:rsidR="009E274B" w:rsidRPr="009E274B" w:rsidRDefault="00CC65E1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</w:t>
      </w:r>
      <w:r w:rsidR="00FD3892" w:rsidRPr="006E4B50">
        <w:rPr>
          <w:rFonts w:ascii="Times New Roman" w:hAnsi="Times New Roman" w:cs="Times New Roman"/>
          <w:sz w:val="24"/>
          <w:szCs w:val="24"/>
        </w:rPr>
        <w:t xml:space="preserve">) </w:t>
      </w:r>
      <w:r w:rsidR="009E274B" w:rsidRPr="009E274B">
        <w:rPr>
          <w:rFonts w:ascii="Times New Roman" w:hAnsi="Times New Roman" w:cs="Times New Roman"/>
          <w:sz w:val="24"/>
          <w:szCs w:val="24"/>
        </w:rPr>
        <w:t>для юридических лиц:</w:t>
      </w:r>
    </w:p>
    <w:p w:rsidR="009E274B" w:rsidRPr="009E274B" w:rsidRDefault="009E274B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74B">
        <w:rPr>
          <w:rFonts w:ascii="Times New Roman" w:hAnsi="Times New Roman" w:cs="Times New Roman"/>
          <w:sz w:val="24"/>
          <w:szCs w:val="24"/>
        </w:rPr>
        <w:t>документ, удостоверяющий личность представителя заявителя;</w:t>
      </w:r>
    </w:p>
    <w:p w:rsidR="00067FA8" w:rsidRPr="006E4B50" w:rsidRDefault="009E274B" w:rsidP="009E27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274B">
        <w:rPr>
          <w:rFonts w:ascii="Times New Roman" w:hAnsi="Times New Roman" w:cs="Times New Roman"/>
          <w:sz w:val="24"/>
          <w:szCs w:val="24"/>
        </w:rPr>
        <w:t>документ, подтверждающий полномочия представителя заявителя</w:t>
      </w:r>
      <w:r w:rsidR="00842ADD" w:rsidRPr="00842ADD">
        <w:t xml:space="preserve"> </w:t>
      </w:r>
      <w:r w:rsidR="00842ADD" w:rsidRPr="00842ADD">
        <w:rPr>
          <w:rFonts w:ascii="Times New Roman" w:hAnsi="Times New Roman" w:cs="Times New Roman"/>
          <w:sz w:val="24"/>
          <w:szCs w:val="24"/>
        </w:rPr>
        <w:t>в соответствии с законодательством Российской Федерации</w:t>
      </w:r>
      <w:r w:rsidRPr="009E274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3892" w:rsidRPr="006E4B50" w:rsidRDefault="00FD3892" w:rsidP="00FD389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4C36" w:rsidRPr="006E4B50" w:rsidRDefault="00E94C36" w:rsidP="00E94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10. Исчерпывающий перечень документов, необходимых в</w:t>
      </w:r>
    </w:p>
    <w:p w:rsidR="00E94C36" w:rsidRPr="006E4B50" w:rsidRDefault="00E94C36" w:rsidP="00E94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соответствии с нормативными правовыми актами для предоставления</w:t>
      </w:r>
    </w:p>
    <w:p w:rsidR="00E94C36" w:rsidRPr="006E4B50" w:rsidRDefault="00E94C36" w:rsidP="00E94C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государственной услуги, которые находятся в распоряжении </w:t>
      </w:r>
      <w:r w:rsidR="0058654E">
        <w:rPr>
          <w:rFonts w:ascii="Times New Roman" w:hAnsi="Times New Roman" w:cs="Times New Roman"/>
          <w:b/>
          <w:sz w:val="24"/>
          <w:szCs w:val="24"/>
        </w:rPr>
        <w:t>государственных органов, органов местного самоуправления и иных органов, участвующих в предоставлении государственных услуг,</w:t>
      </w:r>
      <w:r w:rsidR="00C9202F">
        <w:rPr>
          <w:rFonts w:ascii="Times New Roman" w:hAnsi="Times New Roman" w:cs="Times New Roman"/>
          <w:b/>
          <w:sz w:val="24"/>
          <w:szCs w:val="24"/>
        </w:rPr>
        <w:t xml:space="preserve">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FD57DB" w:rsidRPr="006E4B50" w:rsidRDefault="005C3B64" w:rsidP="00FD75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</w:rPr>
      </w:pPr>
      <w:r w:rsidRPr="00FD57DB">
        <w:rPr>
          <w:rFonts w:ascii="Times New Roman" w:hAnsi="Times New Roman" w:cs="Times New Roman"/>
          <w:sz w:val="24"/>
          <w:szCs w:val="24"/>
        </w:rPr>
        <w:t>2</w:t>
      </w:r>
      <w:r w:rsidR="00057980">
        <w:rPr>
          <w:rFonts w:ascii="Times New Roman" w:hAnsi="Times New Roman" w:cs="Times New Roman"/>
          <w:sz w:val="24"/>
          <w:szCs w:val="24"/>
        </w:rPr>
        <w:t>0</w:t>
      </w:r>
      <w:r w:rsidR="00E94C36" w:rsidRPr="00FD57DB">
        <w:rPr>
          <w:rFonts w:ascii="Times New Roman" w:hAnsi="Times New Roman" w:cs="Times New Roman"/>
          <w:sz w:val="24"/>
          <w:szCs w:val="24"/>
        </w:rPr>
        <w:t>.</w:t>
      </w:r>
      <w:r w:rsidR="00B00BE5" w:rsidRPr="00FD57DB">
        <w:rPr>
          <w:rFonts w:ascii="Times New Roman" w:hAnsi="Times New Roman" w:cs="Times New Roman"/>
          <w:sz w:val="24"/>
          <w:szCs w:val="24"/>
        </w:rPr>
        <w:t xml:space="preserve">  </w:t>
      </w:r>
      <w:r w:rsidR="00FD7572" w:rsidRPr="00FD7572">
        <w:rPr>
          <w:rFonts w:ascii="Times New Roman" w:hAnsi="Times New Roman" w:cs="Times New Roman"/>
          <w:sz w:val="24"/>
          <w:szCs w:val="24"/>
        </w:rPr>
        <w:t>Для предоставления государственной услуги не требуются документы, которые находятся в распоряжении государственных органов и органов местного самоуправления.</w:t>
      </w:r>
    </w:p>
    <w:p w:rsidR="00B00BE5" w:rsidRPr="006E4B50" w:rsidRDefault="00B00BE5" w:rsidP="00BB0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50C4" w:rsidRPr="006E4B50" w:rsidRDefault="00A250C4" w:rsidP="00BB0B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11. </w:t>
      </w:r>
      <w:r w:rsidR="00C9202F">
        <w:rPr>
          <w:rFonts w:ascii="Times New Roman" w:hAnsi="Times New Roman" w:cs="Times New Roman"/>
          <w:b/>
          <w:sz w:val="24"/>
          <w:szCs w:val="24"/>
        </w:rPr>
        <w:t>Указание на запрет требовать от заявителя</w:t>
      </w:r>
    </w:p>
    <w:p w:rsidR="00A250C4" w:rsidRPr="006E4B50" w:rsidRDefault="00057980" w:rsidP="00BB0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A250C4" w:rsidRPr="006E4B50">
        <w:rPr>
          <w:rFonts w:ascii="Times New Roman" w:hAnsi="Times New Roman" w:cs="Times New Roman"/>
          <w:sz w:val="24"/>
          <w:szCs w:val="24"/>
        </w:rPr>
        <w:t>. Запрещено требовать от заявителя:</w:t>
      </w:r>
    </w:p>
    <w:p w:rsidR="00A250C4" w:rsidRPr="006E4B50" w:rsidRDefault="00A250C4" w:rsidP="00BB0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A250C4" w:rsidRPr="006E4B50" w:rsidRDefault="00A250C4" w:rsidP="00BB0B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Липецкой области находятся в распоряжении исполнительных органов государственной власти Липецкой области, предоставляющих государственную услугу, иных государственных органов, органов местного самоуправления и (или) подведомственных исполнительным органам государственной власти Липецкой области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</w:t>
      </w:r>
      <w:r w:rsidRPr="007E4DD9">
        <w:rPr>
          <w:rFonts w:ascii="Times New Roman" w:hAnsi="Times New Roman" w:cs="Times New Roman"/>
          <w:sz w:val="24"/>
          <w:szCs w:val="24"/>
        </w:rPr>
        <w:t xml:space="preserve">в </w:t>
      </w:r>
      <w:hyperlink r:id="rId12" w:history="1">
        <w:r w:rsidRPr="007E4DD9">
          <w:rPr>
            <w:rFonts w:ascii="Times New Roman" w:hAnsi="Times New Roman" w:cs="Times New Roman"/>
            <w:sz w:val="24"/>
            <w:szCs w:val="24"/>
          </w:rPr>
          <w:t>части 6 статьи 7</w:t>
        </w:r>
      </w:hyperlink>
      <w:r w:rsidRPr="007E4DD9">
        <w:rPr>
          <w:rFonts w:ascii="Times New Roman" w:hAnsi="Times New Roman" w:cs="Times New Roman"/>
          <w:sz w:val="24"/>
          <w:szCs w:val="24"/>
        </w:rPr>
        <w:t xml:space="preserve"> </w:t>
      </w:r>
      <w:r w:rsidR="00FC22DD" w:rsidRPr="007E4DD9">
        <w:rPr>
          <w:rFonts w:ascii="Times New Roman" w:hAnsi="Times New Roman" w:cs="Times New Roman"/>
          <w:sz w:val="24"/>
          <w:szCs w:val="24"/>
        </w:rPr>
        <w:t>Закона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A250C4" w:rsidRPr="006E4B50" w:rsidRDefault="00A250C4" w:rsidP="00A250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</w:t>
      </w:r>
      <w:r w:rsidRPr="007E4DD9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13" w:history="1">
        <w:r w:rsidRPr="007E4DD9">
          <w:rPr>
            <w:rFonts w:ascii="Times New Roman" w:hAnsi="Times New Roman" w:cs="Times New Roman"/>
            <w:sz w:val="24"/>
            <w:szCs w:val="24"/>
          </w:rPr>
          <w:t>пунктом 4 части 1 статьи 7</w:t>
        </w:r>
      </w:hyperlink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81620">
        <w:rPr>
          <w:rFonts w:ascii="Times New Roman" w:hAnsi="Times New Roman" w:cs="Times New Roman"/>
          <w:sz w:val="24"/>
          <w:szCs w:val="24"/>
        </w:rPr>
        <w:t>З</w:t>
      </w:r>
      <w:r w:rsidRPr="006E4B50">
        <w:rPr>
          <w:rFonts w:ascii="Times New Roman" w:hAnsi="Times New Roman" w:cs="Times New Roman"/>
          <w:sz w:val="24"/>
          <w:szCs w:val="24"/>
        </w:rPr>
        <w:t>акона.</w:t>
      </w:r>
    </w:p>
    <w:p w:rsidR="00E94C36" w:rsidRPr="006E4B50" w:rsidRDefault="00E94C36" w:rsidP="00E94C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51AE" w:rsidRPr="006E4B50" w:rsidRDefault="006851AE" w:rsidP="006851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12. Исчерпывающий перечень оснований для отказа в приеме</w:t>
      </w:r>
    </w:p>
    <w:p w:rsidR="006851AE" w:rsidRPr="006E4B50" w:rsidRDefault="006851AE" w:rsidP="006851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документов, необходимых для предоставления государственной услуги</w:t>
      </w:r>
    </w:p>
    <w:p w:rsidR="00F16565" w:rsidRPr="006E4B50" w:rsidRDefault="00393DC4" w:rsidP="00A14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2</w:t>
      </w:r>
      <w:r w:rsidR="00057980">
        <w:rPr>
          <w:rFonts w:ascii="Times New Roman" w:hAnsi="Times New Roman" w:cs="Times New Roman"/>
          <w:sz w:val="24"/>
          <w:szCs w:val="24"/>
        </w:rPr>
        <w:t>2</w:t>
      </w:r>
      <w:r w:rsidR="00F16565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761EF6" w:rsidRPr="00761EF6">
        <w:rPr>
          <w:rFonts w:ascii="Times New Roman" w:hAnsi="Times New Roman" w:cs="Times New Roman"/>
          <w:sz w:val="24"/>
          <w:szCs w:val="24"/>
        </w:rPr>
        <w:t>Основанием для отказа в приеме документов, необходимых для предоставления государственной услуги, является представление документов с повреждениями, не позволяющими прочесть содержащиеся в них сведения</w:t>
      </w:r>
      <w:r w:rsidR="00761EF6">
        <w:rPr>
          <w:rFonts w:ascii="Times New Roman" w:hAnsi="Times New Roman" w:cs="Times New Roman"/>
          <w:sz w:val="24"/>
          <w:szCs w:val="24"/>
        </w:rPr>
        <w:t xml:space="preserve">, </w:t>
      </w:r>
      <w:r w:rsidR="00761EF6" w:rsidRPr="00761EF6">
        <w:rPr>
          <w:rFonts w:ascii="Times New Roman" w:hAnsi="Times New Roman" w:cs="Times New Roman"/>
          <w:sz w:val="24"/>
          <w:szCs w:val="24"/>
        </w:rPr>
        <w:t>наличие в документах приписок, зачеркнутых слов, исправлений, а также документов, исполненных карандашом, документов с серьезными повреждениями, не позволяющими однозначно истолковать их содержание</w:t>
      </w:r>
      <w:r w:rsidR="00761EF6">
        <w:rPr>
          <w:rFonts w:ascii="Times New Roman" w:hAnsi="Times New Roman" w:cs="Times New Roman"/>
          <w:sz w:val="24"/>
          <w:szCs w:val="24"/>
        </w:rPr>
        <w:t>.</w:t>
      </w:r>
    </w:p>
    <w:p w:rsidR="001E0C57" w:rsidRPr="006E4B50" w:rsidRDefault="001E0C57" w:rsidP="001E0C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E0C57" w:rsidRPr="006E4B50" w:rsidRDefault="001E0C57" w:rsidP="001E0C5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lastRenderedPageBreak/>
        <w:t>13. Исчерпывающий перечень оснований для приостановления или отказа в предоставлении государственной услуги</w:t>
      </w:r>
    </w:p>
    <w:p w:rsidR="00A1429C" w:rsidRPr="006E4B50" w:rsidRDefault="00A1429C" w:rsidP="00A1429C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bCs/>
        </w:rPr>
        <w:t>2</w:t>
      </w:r>
      <w:r w:rsidR="00057980">
        <w:rPr>
          <w:bCs/>
        </w:rPr>
        <w:t>3</w:t>
      </w:r>
      <w:r w:rsidRPr="006E4B50">
        <w:rPr>
          <w:bCs/>
        </w:rPr>
        <w:t xml:space="preserve">. </w:t>
      </w:r>
      <w:r w:rsidRPr="006E4B50">
        <w:rPr>
          <w:color w:val="000000"/>
        </w:rPr>
        <w:t xml:space="preserve">Основания для отказа в выдаче </w:t>
      </w:r>
      <w:r w:rsidR="00FD7572">
        <w:rPr>
          <w:color w:val="000000"/>
        </w:rPr>
        <w:t>выписки из Реестра</w:t>
      </w:r>
      <w:r w:rsidRPr="006E4B50">
        <w:rPr>
          <w:color w:val="000000"/>
        </w:rPr>
        <w:t>:</w:t>
      </w:r>
    </w:p>
    <w:p w:rsidR="00A1429C" w:rsidRPr="006E4B50" w:rsidRDefault="00A1429C" w:rsidP="00A14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а) представление неполного комплекта документов, указанных в </w:t>
      </w:r>
      <w:r w:rsidRPr="007C33A4">
        <w:rPr>
          <w:rFonts w:ascii="Times New Roman" w:hAnsi="Times New Roman" w:cs="Times New Roman"/>
          <w:bCs/>
          <w:sz w:val="24"/>
          <w:szCs w:val="24"/>
        </w:rPr>
        <w:t>п</w:t>
      </w:r>
      <w:r w:rsidR="007D2A98" w:rsidRPr="007C33A4">
        <w:rPr>
          <w:rFonts w:ascii="Times New Roman" w:hAnsi="Times New Roman" w:cs="Times New Roman"/>
          <w:bCs/>
          <w:sz w:val="24"/>
          <w:szCs w:val="24"/>
        </w:rPr>
        <w:t>ункт</w:t>
      </w:r>
      <w:r w:rsidR="003B24A8">
        <w:rPr>
          <w:rFonts w:ascii="Times New Roman" w:hAnsi="Times New Roman" w:cs="Times New Roman"/>
          <w:bCs/>
          <w:sz w:val="24"/>
          <w:szCs w:val="24"/>
        </w:rPr>
        <w:t>е</w:t>
      </w:r>
      <w:r w:rsidR="007D2A98" w:rsidRPr="007C33A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C33A4" w:rsidRPr="003B24A8">
        <w:rPr>
          <w:rFonts w:ascii="Times New Roman" w:hAnsi="Times New Roman" w:cs="Times New Roman"/>
          <w:bCs/>
          <w:sz w:val="24"/>
          <w:szCs w:val="24"/>
        </w:rPr>
        <w:t>1</w:t>
      </w:r>
      <w:r w:rsidR="00ED1EB1" w:rsidRPr="003B24A8">
        <w:rPr>
          <w:rFonts w:ascii="Times New Roman" w:hAnsi="Times New Roman" w:cs="Times New Roman"/>
          <w:bCs/>
          <w:sz w:val="24"/>
          <w:szCs w:val="24"/>
        </w:rPr>
        <w:t>9</w:t>
      </w:r>
      <w:r w:rsidR="00082B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D2A98" w:rsidRPr="006E4B50">
        <w:rPr>
          <w:rFonts w:ascii="Times New Roman" w:hAnsi="Times New Roman" w:cs="Times New Roman"/>
          <w:bCs/>
          <w:sz w:val="24"/>
          <w:szCs w:val="24"/>
        </w:rPr>
        <w:t xml:space="preserve">настоящего </w:t>
      </w:r>
      <w:r w:rsidR="00B00BE5" w:rsidRPr="006E4B50">
        <w:rPr>
          <w:rFonts w:ascii="Times New Roman" w:hAnsi="Times New Roman" w:cs="Times New Roman"/>
          <w:bCs/>
          <w:sz w:val="24"/>
          <w:szCs w:val="24"/>
        </w:rPr>
        <w:t>а</w:t>
      </w:r>
      <w:r w:rsidRPr="006E4B50">
        <w:rPr>
          <w:rFonts w:ascii="Times New Roman" w:hAnsi="Times New Roman" w:cs="Times New Roman"/>
          <w:bCs/>
          <w:sz w:val="24"/>
          <w:szCs w:val="24"/>
        </w:rPr>
        <w:t>дминистративного регламента;</w:t>
      </w:r>
    </w:p>
    <w:p w:rsidR="00A1429C" w:rsidRPr="006E4B50" w:rsidRDefault="00761EF6" w:rsidP="00A1429C">
      <w:pPr>
        <w:pStyle w:val="ab"/>
        <w:spacing w:before="0" w:beforeAutospacing="0" w:after="0" w:afterAutospacing="0"/>
        <w:ind w:firstLine="540"/>
        <w:jc w:val="both"/>
        <w:rPr>
          <w:bCs/>
        </w:rPr>
      </w:pPr>
      <w:r>
        <w:rPr>
          <w:bCs/>
        </w:rPr>
        <w:t>б</w:t>
      </w:r>
      <w:r w:rsidR="00A1429C" w:rsidRPr="006E4B50">
        <w:rPr>
          <w:bCs/>
        </w:rPr>
        <w:t>)</w:t>
      </w:r>
      <w:r w:rsidR="00BB0BB9">
        <w:rPr>
          <w:bCs/>
        </w:rPr>
        <w:t xml:space="preserve"> </w:t>
      </w:r>
      <w:r w:rsidR="00A1429C" w:rsidRPr="006E4B50">
        <w:rPr>
          <w:bCs/>
        </w:rPr>
        <w:t xml:space="preserve">несоответствие </w:t>
      </w:r>
      <w:r w:rsidR="00A1429C" w:rsidRPr="00761EF6">
        <w:rPr>
          <w:bCs/>
        </w:rPr>
        <w:t>з</w:t>
      </w:r>
      <w:r w:rsidR="00FF5CB0" w:rsidRPr="00761EF6">
        <w:rPr>
          <w:bCs/>
        </w:rPr>
        <w:t>апроса</w:t>
      </w:r>
      <w:r w:rsidRPr="00761EF6">
        <w:t xml:space="preserve"> </w:t>
      </w:r>
      <w:r w:rsidR="00A1429C" w:rsidRPr="00761EF6">
        <w:rPr>
          <w:bCs/>
        </w:rPr>
        <w:t>форме</w:t>
      </w:r>
      <w:r w:rsidR="00A1429C" w:rsidRPr="006E4B50">
        <w:rPr>
          <w:bCs/>
        </w:rPr>
        <w:t xml:space="preserve">, указанной в приложении </w:t>
      </w:r>
      <w:r w:rsidR="008038B6" w:rsidRPr="006E4B50">
        <w:rPr>
          <w:bCs/>
        </w:rPr>
        <w:t>1</w:t>
      </w:r>
      <w:r w:rsidR="008038B6">
        <w:rPr>
          <w:bCs/>
        </w:rPr>
        <w:t xml:space="preserve"> </w:t>
      </w:r>
      <w:r w:rsidR="008038B6" w:rsidRPr="006E4B50">
        <w:rPr>
          <w:bCs/>
        </w:rPr>
        <w:t>к</w:t>
      </w:r>
      <w:r w:rsidR="00A1429C" w:rsidRPr="006E4B50">
        <w:rPr>
          <w:bCs/>
        </w:rPr>
        <w:t xml:space="preserve"> </w:t>
      </w:r>
      <w:r w:rsidR="00B00BE5" w:rsidRPr="006E4B50">
        <w:rPr>
          <w:bCs/>
        </w:rPr>
        <w:t>а</w:t>
      </w:r>
      <w:r w:rsidR="00A1429C" w:rsidRPr="006E4B50">
        <w:rPr>
          <w:bCs/>
        </w:rPr>
        <w:t>дминистративному регламенту;</w:t>
      </w:r>
    </w:p>
    <w:p w:rsidR="00FD7572" w:rsidRDefault="00761EF6" w:rsidP="00A1429C">
      <w:pPr>
        <w:pStyle w:val="ab"/>
        <w:spacing w:before="0" w:beforeAutospacing="0" w:after="0" w:afterAutospacing="0"/>
        <w:ind w:firstLine="540"/>
        <w:jc w:val="both"/>
        <w:rPr>
          <w:bCs/>
        </w:rPr>
      </w:pPr>
      <w:r>
        <w:rPr>
          <w:bCs/>
        </w:rPr>
        <w:t>в</w:t>
      </w:r>
      <w:r w:rsidR="00A1429C" w:rsidRPr="006E4B50">
        <w:rPr>
          <w:bCs/>
        </w:rPr>
        <w:t>)</w:t>
      </w:r>
      <w:r w:rsidR="00BB0BB9">
        <w:rPr>
          <w:bCs/>
        </w:rPr>
        <w:t xml:space="preserve"> </w:t>
      </w:r>
      <w:r w:rsidR="00FD7572">
        <w:rPr>
          <w:bCs/>
        </w:rPr>
        <w:t>отсутствие в Реестре запрашиваемой информации;</w:t>
      </w:r>
    </w:p>
    <w:p w:rsidR="00FC22DD" w:rsidRPr="006E4B50" w:rsidRDefault="00761EF6" w:rsidP="00270A15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bCs/>
        </w:rPr>
        <w:t>г</w:t>
      </w:r>
      <w:r w:rsidR="00417F69">
        <w:rPr>
          <w:bCs/>
        </w:rPr>
        <w:t>) запрашиваемая</w:t>
      </w:r>
      <w:r w:rsidR="00FD7572">
        <w:rPr>
          <w:bCs/>
        </w:rPr>
        <w:t xml:space="preserve"> информация не относится к общедоступной информации, предусмотренной Федеральным законом от 27 июля 2006 года №149-ФЗ </w:t>
      </w:r>
      <w:r w:rsidR="00270A15" w:rsidRPr="00270A15">
        <w:rPr>
          <w:bCs/>
        </w:rPr>
        <w:t>«Об информации, информационных технологиях и о защите информации»</w:t>
      </w:r>
      <w:r w:rsidR="00270A15">
        <w:rPr>
          <w:bCs/>
        </w:rPr>
        <w:t>.</w:t>
      </w:r>
    </w:p>
    <w:p w:rsidR="00663401" w:rsidRPr="006E4B50" w:rsidRDefault="00663401" w:rsidP="007D2A98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</w:p>
    <w:p w:rsidR="00FD7572" w:rsidRDefault="00057980" w:rsidP="007D2A98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24</w:t>
      </w:r>
      <w:r w:rsidR="00077DDD" w:rsidRPr="006E4B50">
        <w:rPr>
          <w:color w:val="000000"/>
        </w:rPr>
        <w:t>.</w:t>
      </w:r>
      <w:r w:rsidR="00FC22DD" w:rsidRPr="006E4B50">
        <w:rPr>
          <w:color w:val="000000"/>
        </w:rPr>
        <w:t xml:space="preserve"> </w:t>
      </w:r>
      <w:r w:rsidR="00077DDD" w:rsidRPr="006E4B50">
        <w:rPr>
          <w:color w:val="000000"/>
        </w:rPr>
        <w:t xml:space="preserve">Отказ в предоставлении государственной услуги не является препятствием для повторной подачи </w:t>
      </w:r>
      <w:r w:rsidR="00FD7572">
        <w:rPr>
          <w:color w:val="000000"/>
        </w:rPr>
        <w:t>запроса.</w:t>
      </w:r>
    </w:p>
    <w:p w:rsidR="00077DDD" w:rsidRPr="006E4B50" w:rsidRDefault="00FD7572" w:rsidP="007D2A98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 w:rsidRPr="006E4B50">
        <w:rPr>
          <w:color w:val="000000"/>
        </w:rPr>
        <w:t xml:space="preserve"> </w:t>
      </w:r>
    </w:p>
    <w:p w:rsidR="00A1429C" w:rsidRPr="006E4B50" w:rsidRDefault="00057980" w:rsidP="007D2A98">
      <w:pPr>
        <w:pStyle w:val="ab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25</w:t>
      </w:r>
      <w:r w:rsidR="00A1429C" w:rsidRPr="006E4B50">
        <w:rPr>
          <w:color w:val="000000"/>
        </w:rPr>
        <w:t>.</w:t>
      </w:r>
      <w:r w:rsidR="00FC22DD" w:rsidRPr="006E4B50">
        <w:rPr>
          <w:color w:val="000000"/>
        </w:rPr>
        <w:t xml:space="preserve"> </w:t>
      </w:r>
      <w:r w:rsidR="00A1429C" w:rsidRPr="006E4B50">
        <w:rPr>
          <w:color w:val="000000"/>
        </w:rPr>
        <w:t>Основания для приостановления предоставления государственной услуги законодательством Российской Федерации не предусмотрены.</w:t>
      </w:r>
    </w:p>
    <w:p w:rsidR="00A1429C" w:rsidRPr="006E4B50" w:rsidRDefault="00A1429C" w:rsidP="00A1429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14. Перечень услуг, которые являются необходимыми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и обязательными для предоставления государственной услуги,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в том числе сведения о документе (документах), выдаваемом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(выдаваемых) организациями, участвующими в предоставлении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государственной услуги</w:t>
      </w:r>
    </w:p>
    <w:p w:rsidR="009F4876" w:rsidRPr="006E4B50" w:rsidRDefault="00057980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9F4876" w:rsidRPr="006E4B50">
        <w:rPr>
          <w:rFonts w:ascii="Times New Roman" w:hAnsi="Times New Roman" w:cs="Times New Roman"/>
          <w:sz w:val="24"/>
          <w:szCs w:val="24"/>
        </w:rPr>
        <w:t>. Услуги, которые являются необходимыми и обязательными для предоставления государственной услуги, не предусмотрены.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15. Порядок, размер и основания взимания государственной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пошлины или иной платы, взимаемой за предоставление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государственной услуги</w:t>
      </w:r>
    </w:p>
    <w:p w:rsidR="009F4876" w:rsidRPr="006E4B50" w:rsidRDefault="00057980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9F4876" w:rsidRPr="006E4B50">
        <w:rPr>
          <w:rFonts w:ascii="Times New Roman" w:hAnsi="Times New Roman" w:cs="Times New Roman"/>
          <w:sz w:val="24"/>
          <w:szCs w:val="24"/>
        </w:rPr>
        <w:t>. Предоставление государственной услуги осуществляется бесплатно, государственная пошлина не взимается.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16.Порядок, размер и основания взимания платы за предоставление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услуг, которые являются необходимыми и обязательными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для предоставления государственной услуги, включая информацию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о методике расчета размера такой платы</w:t>
      </w:r>
    </w:p>
    <w:p w:rsidR="009F4876" w:rsidRPr="006E4B50" w:rsidRDefault="00057980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</w:t>
      </w:r>
      <w:r w:rsidR="009F4876" w:rsidRPr="006E4B50">
        <w:rPr>
          <w:rFonts w:ascii="Times New Roman" w:hAnsi="Times New Roman" w:cs="Times New Roman"/>
          <w:bCs/>
          <w:sz w:val="24"/>
          <w:szCs w:val="24"/>
        </w:rPr>
        <w:t>. Предоставление услуг, которые являются необходимыми и обязательными для предоставления государственной услуги, не осуществляется.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17. Максимальный срок ожидания в очереди при подаче </w:t>
      </w:r>
    </w:p>
    <w:p w:rsidR="009F4876" w:rsidRPr="006E4B50" w:rsidRDefault="009F4876" w:rsidP="009F487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запроса о предоставлении государственной услуги</w:t>
      </w:r>
      <w:r w:rsidR="0058654E">
        <w:rPr>
          <w:rFonts w:ascii="Times New Roman" w:hAnsi="Times New Roman" w:cs="Times New Roman"/>
          <w:b/>
          <w:sz w:val="24"/>
          <w:szCs w:val="24"/>
        </w:rPr>
        <w:t xml:space="preserve">, услуги, предоставляемой организацией, участвующей в предоставлении государственной услуги, </w:t>
      </w:r>
      <w:r w:rsidR="0058654E" w:rsidRPr="006E4B50">
        <w:rPr>
          <w:rFonts w:ascii="Times New Roman" w:hAnsi="Times New Roman" w:cs="Times New Roman"/>
          <w:b/>
          <w:sz w:val="24"/>
          <w:szCs w:val="24"/>
        </w:rPr>
        <w:t>и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 при получении результата предоставления </w:t>
      </w:r>
      <w:r w:rsidR="0058654E">
        <w:rPr>
          <w:rFonts w:ascii="Times New Roman" w:hAnsi="Times New Roman" w:cs="Times New Roman"/>
          <w:b/>
          <w:sz w:val="24"/>
          <w:szCs w:val="24"/>
        </w:rPr>
        <w:t>таких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 услуг</w:t>
      </w:r>
    </w:p>
    <w:p w:rsidR="009F4876" w:rsidRPr="006E4B50" w:rsidRDefault="00057980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29</w:t>
      </w:r>
      <w:r w:rsidR="009F4876" w:rsidRPr="006E4B50">
        <w:rPr>
          <w:rFonts w:ascii="Times New Roman" w:hAnsi="Times New Roman" w:cs="Times New Roman"/>
          <w:bCs/>
          <w:sz w:val="24"/>
          <w:szCs w:val="24"/>
        </w:rPr>
        <w:t>. Максимальный срок ожидания в очереди при подаче з</w:t>
      </w:r>
      <w:r w:rsidR="00FF5CB0">
        <w:rPr>
          <w:rFonts w:ascii="Times New Roman" w:hAnsi="Times New Roman" w:cs="Times New Roman"/>
          <w:bCs/>
          <w:sz w:val="24"/>
          <w:szCs w:val="24"/>
        </w:rPr>
        <w:t>апроса</w:t>
      </w:r>
      <w:r w:rsidR="009F4876" w:rsidRPr="006E4B50">
        <w:rPr>
          <w:rFonts w:ascii="Times New Roman" w:hAnsi="Times New Roman" w:cs="Times New Roman"/>
          <w:bCs/>
          <w:sz w:val="24"/>
          <w:szCs w:val="24"/>
        </w:rPr>
        <w:t xml:space="preserve"> о предоставлении государственной услуги и при получении результата предоставления государственной услуги не должен превышать 15 минут.</w:t>
      </w:r>
    </w:p>
    <w:p w:rsidR="00E9631E" w:rsidRPr="006E4B50" w:rsidRDefault="00E9631E" w:rsidP="009F487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631E" w:rsidRPr="006E4B50" w:rsidRDefault="00E9631E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18. Срок и порядок регистрации запроса заявителя о предоставлении </w:t>
      </w:r>
    </w:p>
    <w:p w:rsidR="009F4876" w:rsidRPr="006E4B50" w:rsidRDefault="00E9631E" w:rsidP="009F4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государственной услуги</w:t>
      </w:r>
      <w:r w:rsidR="0058654E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58654E" w:rsidRPr="0058654E">
        <w:rPr>
          <w:rFonts w:ascii="Times New Roman" w:hAnsi="Times New Roman" w:cs="Times New Roman"/>
          <w:b/>
          <w:sz w:val="24"/>
          <w:szCs w:val="24"/>
        </w:rPr>
        <w:t xml:space="preserve"> услуги предоставляемой организацией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58654E" w:rsidRPr="0058654E">
        <w:rPr>
          <w:rFonts w:ascii="Times New Roman" w:hAnsi="Times New Roman" w:cs="Times New Roman"/>
          <w:b/>
          <w:sz w:val="24"/>
          <w:szCs w:val="24"/>
        </w:rPr>
        <w:t>участвующей в предоставлении государственной услуги</w:t>
      </w:r>
      <w:r w:rsidR="0058654E">
        <w:rPr>
          <w:rFonts w:ascii="Times New Roman" w:hAnsi="Times New Roman" w:cs="Times New Roman"/>
          <w:b/>
          <w:sz w:val="24"/>
          <w:szCs w:val="24"/>
        </w:rPr>
        <w:t>,</w:t>
      </w:r>
      <w:r w:rsidR="0058654E" w:rsidRPr="005865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b/>
          <w:sz w:val="24"/>
          <w:szCs w:val="24"/>
        </w:rPr>
        <w:t>в том числе в электронной форме</w:t>
      </w:r>
    </w:p>
    <w:p w:rsidR="00E9631E" w:rsidRPr="006E4B50" w:rsidRDefault="00663401" w:rsidP="00E963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3</w:t>
      </w:r>
      <w:r w:rsidR="00057980">
        <w:rPr>
          <w:rFonts w:ascii="Times New Roman" w:hAnsi="Times New Roman" w:cs="Times New Roman"/>
          <w:sz w:val="24"/>
          <w:szCs w:val="24"/>
        </w:rPr>
        <w:t>0</w:t>
      </w:r>
      <w:r w:rsidR="00E9631E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536E6C" w:rsidRPr="006E4B50">
        <w:rPr>
          <w:rFonts w:ascii="Times New Roman" w:hAnsi="Times New Roman" w:cs="Times New Roman"/>
          <w:sz w:val="24"/>
          <w:szCs w:val="24"/>
        </w:rPr>
        <w:t xml:space="preserve">Запрос (заявления) заявителя, представленный в Управление при непосредственном обращении, почтовым отправлением подлежит обязательной </w:t>
      </w:r>
      <w:r w:rsidR="00536E6C" w:rsidRPr="006E4B50">
        <w:rPr>
          <w:rFonts w:ascii="Times New Roman" w:hAnsi="Times New Roman" w:cs="Times New Roman"/>
          <w:sz w:val="24"/>
          <w:szCs w:val="24"/>
        </w:rPr>
        <w:lastRenderedPageBreak/>
        <w:t xml:space="preserve">регистрации </w:t>
      </w:r>
      <w:r w:rsidR="00536E6C" w:rsidRPr="00527846">
        <w:rPr>
          <w:rFonts w:ascii="Times New Roman" w:hAnsi="Times New Roman" w:cs="Times New Roman"/>
          <w:sz w:val="24"/>
          <w:szCs w:val="24"/>
        </w:rPr>
        <w:t>в день поступления в Управление</w:t>
      </w:r>
      <w:r w:rsidR="00E9631E" w:rsidRPr="00527846">
        <w:rPr>
          <w:rFonts w:ascii="Times New Roman" w:hAnsi="Times New Roman" w:cs="Times New Roman"/>
          <w:sz w:val="24"/>
          <w:szCs w:val="24"/>
        </w:rPr>
        <w:t xml:space="preserve"> специалистом Управления, ответственным за </w:t>
      </w:r>
      <w:r w:rsidR="003F6581">
        <w:rPr>
          <w:rFonts w:ascii="Times New Roman" w:hAnsi="Times New Roman" w:cs="Times New Roman"/>
          <w:sz w:val="24"/>
          <w:szCs w:val="24"/>
        </w:rPr>
        <w:t>выдачу выписок из реестра (далее – исполнитель) в журнале регистрации</w:t>
      </w:r>
      <w:r w:rsidR="00E9631E" w:rsidRPr="006E4B50">
        <w:rPr>
          <w:rFonts w:ascii="Times New Roman" w:hAnsi="Times New Roman" w:cs="Times New Roman"/>
          <w:sz w:val="24"/>
          <w:szCs w:val="24"/>
        </w:rPr>
        <w:t>.</w:t>
      </w:r>
    </w:p>
    <w:p w:rsidR="00F74228" w:rsidRPr="006E4B50" w:rsidRDefault="00F74228" w:rsidP="00E963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4A2A" w:rsidRPr="006E4B50" w:rsidRDefault="00990166" w:rsidP="009901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19. Требования к помещениям, в которых предоставляется </w:t>
      </w:r>
    </w:p>
    <w:p w:rsidR="00E9631E" w:rsidRPr="006E4B50" w:rsidRDefault="00990166" w:rsidP="0099016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государственная услуга, к </w:t>
      </w:r>
      <w:r w:rsidR="0058654E">
        <w:rPr>
          <w:rFonts w:ascii="Times New Roman" w:hAnsi="Times New Roman" w:cs="Times New Roman"/>
          <w:b/>
          <w:sz w:val="24"/>
          <w:szCs w:val="24"/>
        </w:rPr>
        <w:t>залу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 ожидания</w:t>
      </w:r>
      <w:r w:rsidR="0058654E">
        <w:rPr>
          <w:rFonts w:ascii="Times New Roman" w:hAnsi="Times New Roman" w:cs="Times New Roman"/>
          <w:b/>
          <w:sz w:val="24"/>
          <w:szCs w:val="24"/>
        </w:rPr>
        <w:t>, местам для заполнения запросов о предоставлении государственной услуги</w:t>
      </w:r>
      <w:r w:rsidR="00B466DC">
        <w:rPr>
          <w:rFonts w:ascii="Times New Roman" w:hAnsi="Times New Roman" w:cs="Times New Roman"/>
          <w:b/>
          <w:sz w:val="24"/>
          <w:szCs w:val="24"/>
        </w:rPr>
        <w:t xml:space="preserve">, информационным стендам с образцами их заполнения и перечнем документов, необходимых для предоставления каждой государственной услуги, </w:t>
      </w:r>
      <w:r w:rsidRPr="006E4B50">
        <w:rPr>
          <w:rFonts w:ascii="Times New Roman" w:hAnsi="Times New Roman" w:cs="Times New Roman"/>
          <w:b/>
          <w:sz w:val="24"/>
          <w:szCs w:val="24"/>
        </w:rPr>
        <w:t>размещению и оформлению визуальной, текстовой и мультимедийной</w:t>
      </w:r>
      <w:r w:rsidR="00B46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b/>
          <w:sz w:val="24"/>
          <w:szCs w:val="24"/>
        </w:rPr>
        <w:t>информации о порядке предоставления такой услуги</w:t>
      </w:r>
      <w:r w:rsidR="00A94689">
        <w:rPr>
          <w:rFonts w:ascii="Times New Roman" w:hAnsi="Times New Roman" w:cs="Times New Roman"/>
          <w:b/>
          <w:sz w:val="24"/>
          <w:szCs w:val="24"/>
        </w:rPr>
        <w:t>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AF4A2A" w:rsidRDefault="00E705AF" w:rsidP="00AF4A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3</w:t>
      </w:r>
      <w:r w:rsidR="007804D1">
        <w:rPr>
          <w:rFonts w:ascii="Times New Roman" w:hAnsi="Times New Roman" w:cs="Times New Roman"/>
          <w:bCs/>
          <w:sz w:val="24"/>
          <w:szCs w:val="24"/>
        </w:rPr>
        <w:t>1</w:t>
      </w:r>
      <w:r w:rsidR="00AF4A2A" w:rsidRPr="006E4B50">
        <w:rPr>
          <w:rFonts w:ascii="Times New Roman" w:hAnsi="Times New Roman" w:cs="Times New Roman"/>
          <w:bCs/>
          <w:sz w:val="24"/>
          <w:szCs w:val="24"/>
        </w:rPr>
        <w:t>. Центральный вход в здание, в котором предоставляется государственная услуга, должен быть оборудован информационной табличкой (вывеской), содержащей информацию о вышеуказанном органе, осуществляющем предоставление государственной услуги.</w:t>
      </w:r>
    </w:p>
    <w:p w:rsidR="00FA426E" w:rsidRPr="002B033F" w:rsidRDefault="00FA426E" w:rsidP="00AF4A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426E">
        <w:rPr>
          <w:rFonts w:ascii="Times New Roman" w:hAnsi="Times New Roman" w:cs="Times New Roman"/>
          <w:bCs/>
          <w:sz w:val="24"/>
          <w:szCs w:val="24"/>
        </w:rPr>
        <w:t>В доступном месте размещаются стенды с информацией, указанной в пункт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Pr="00FA426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B24A8">
        <w:rPr>
          <w:rFonts w:ascii="Times New Roman" w:hAnsi="Times New Roman" w:cs="Times New Roman"/>
          <w:bCs/>
          <w:sz w:val="24"/>
          <w:szCs w:val="24"/>
        </w:rPr>
        <w:t>5</w:t>
      </w:r>
      <w:r w:rsidRPr="00FA426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E611FD">
        <w:rPr>
          <w:rFonts w:ascii="Times New Roman" w:hAnsi="Times New Roman" w:cs="Times New Roman"/>
          <w:bCs/>
          <w:sz w:val="24"/>
          <w:szCs w:val="24"/>
        </w:rPr>
        <w:t>дминистративного регламента,</w:t>
      </w:r>
      <w:r w:rsidR="00E611FD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="00E611FD" w:rsidRPr="002B033F">
        <w:rPr>
          <w:rFonts w:ascii="Times New Roman" w:hAnsi="Times New Roman" w:cs="Times New Roman"/>
          <w:bCs/>
          <w:sz w:val="24"/>
          <w:szCs w:val="24"/>
        </w:rPr>
        <w:t>а также визуальной, текстовой и мультимедийной информацией (при технической возможности) о порядке предоставления государственной услуги.</w:t>
      </w:r>
    </w:p>
    <w:p w:rsidR="00F74228" w:rsidRPr="006E4B50" w:rsidRDefault="00F74228" w:rsidP="00AF4A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4A2A" w:rsidRPr="006E4B50" w:rsidRDefault="00057980" w:rsidP="00AF4A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804D1">
        <w:rPr>
          <w:rFonts w:ascii="Times New Roman" w:hAnsi="Times New Roman" w:cs="Times New Roman"/>
          <w:bCs/>
          <w:sz w:val="24"/>
          <w:szCs w:val="24"/>
        </w:rPr>
        <w:t>2</w:t>
      </w:r>
      <w:r w:rsidR="00AF4A2A" w:rsidRPr="006E4B50">
        <w:rPr>
          <w:rFonts w:ascii="Times New Roman" w:hAnsi="Times New Roman" w:cs="Times New Roman"/>
          <w:bCs/>
          <w:sz w:val="24"/>
          <w:szCs w:val="24"/>
        </w:rPr>
        <w:t>.</w:t>
      </w:r>
      <w:r w:rsidR="00AF4A2A" w:rsidRPr="006E4B50">
        <w:rPr>
          <w:rFonts w:ascii="Times New Roman" w:hAnsi="Times New Roman" w:cs="Times New Roman"/>
          <w:sz w:val="24"/>
          <w:szCs w:val="24"/>
        </w:rPr>
        <w:t xml:space="preserve"> Прием заявителей осуществляется в специально выделенных для этих целей помещениях. Указанные помещения включают в себя места для ожидания, места информирования, места для приема.</w:t>
      </w:r>
    </w:p>
    <w:p w:rsidR="00AF4A2A" w:rsidRPr="006E4B50" w:rsidRDefault="00AF4A2A" w:rsidP="00AF4A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Места для ожидания должны быть оборудованы стульями.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AF4A2A" w:rsidRPr="006E4B50" w:rsidRDefault="00AF4A2A" w:rsidP="00AF4A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Места информирования, предназначенные для ознакомления посетителей с информационными материалами, оборудуются информационными стендами, столами для возможности оформления документов.</w:t>
      </w:r>
    </w:p>
    <w:p w:rsidR="00AF4A2A" w:rsidRPr="006E4B50" w:rsidRDefault="00AF4A2A" w:rsidP="00AF4A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Прием заявителей специалистами Управления осуществляется в кабинетах. Кабинеты для приема должны быть оборудованы информационными табличками (вывесками) с указанием фамилии, имени, отчества специалиста Управления, осуществляющего прием документов.</w:t>
      </w:r>
    </w:p>
    <w:p w:rsidR="00F74228" w:rsidRPr="006E4B50" w:rsidRDefault="00F74228" w:rsidP="00AF4A2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13CC" w:rsidRPr="006E4B50" w:rsidRDefault="00057980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04D1">
        <w:rPr>
          <w:rFonts w:ascii="Times New Roman" w:hAnsi="Times New Roman" w:cs="Times New Roman"/>
          <w:sz w:val="24"/>
          <w:szCs w:val="24"/>
        </w:rPr>
        <w:t>3</w:t>
      </w:r>
      <w:r w:rsidR="00D51AD3" w:rsidRPr="006E4B50">
        <w:rPr>
          <w:rFonts w:ascii="Times New Roman" w:hAnsi="Times New Roman" w:cs="Times New Roman"/>
          <w:sz w:val="24"/>
          <w:szCs w:val="24"/>
        </w:rPr>
        <w:t>. Помещения, в которых предоставляется государственная услуга, должны обеспечивать для заявителей, в том числе инвалидов (включая инвалидов, использующих кресла-коляски и собак-проводников):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а) </w:t>
      </w:r>
      <w:r w:rsidR="00D51AD3" w:rsidRPr="006E4B50">
        <w:rPr>
          <w:rFonts w:ascii="Times New Roman" w:hAnsi="Times New Roman" w:cs="Times New Roman"/>
          <w:sz w:val="24"/>
          <w:szCs w:val="24"/>
        </w:rPr>
        <w:t>условия для беспрепятственного доступа к объекту (зданию, помещению), в котором предоставляется государственная услуга;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б) </w:t>
      </w:r>
      <w:r w:rsidR="00D51AD3" w:rsidRPr="006E4B50">
        <w:rPr>
          <w:rFonts w:ascii="Times New Roman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 объект, входа и выхода из него, посадки в транспортное средство и высадки из него, в том числе с использованием кресла-коляски;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в) </w:t>
      </w:r>
      <w:r w:rsidR="00D51AD3" w:rsidRPr="006E4B50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г) </w:t>
      </w:r>
      <w:r w:rsidR="00D51AD3" w:rsidRPr="006E4B50">
        <w:rPr>
          <w:rFonts w:ascii="Times New Roman" w:hAnsi="Times New Roman" w:cs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к объектам (зданиям, помещениям), в которых предоставляется государственная услуга,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 с учетом ограничений их жизнедеятельности;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д) </w:t>
      </w:r>
      <w:r w:rsidR="00D51AD3" w:rsidRPr="006E4B50">
        <w:rPr>
          <w:rFonts w:ascii="Times New Roman" w:hAnsi="Times New Roman" w:cs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е) 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допуск сурдопереводчика и </w:t>
      </w:r>
      <w:proofErr w:type="spellStart"/>
      <w:r w:rsidR="00D51AD3" w:rsidRPr="006E4B50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="00D51AD3" w:rsidRPr="006E4B50">
        <w:rPr>
          <w:rFonts w:ascii="Times New Roman" w:hAnsi="Times New Roman" w:cs="Times New Roman"/>
          <w:sz w:val="24"/>
          <w:szCs w:val="24"/>
        </w:rPr>
        <w:t>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 xml:space="preserve">ж) </w:t>
      </w:r>
      <w:r w:rsidR="00D51AD3" w:rsidRPr="006E4B50">
        <w:rPr>
          <w:rFonts w:ascii="Times New Roman" w:hAnsi="Times New Roman" w:cs="Times New Roman"/>
          <w:sz w:val="24"/>
          <w:szCs w:val="24"/>
        </w:rPr>
        <w:t>допуск на объект, в котором предоставляется государственная услуга, собаки-проводника при наличии документа, подтверждающего ее специальное обучение;</w:t>
      </w:r>
    </w:p>
    <w:p w:rsidR="006313CC" w:rsidRPr="006E4B50" w:rsidRDefault="003C53F4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з) </w:t>
      </w:r>
      <w:r w:rsidR="00D51AD3" w:rsidRPr="006E4B50">
        <w:rPr>
          <w:rFonts w:ascii="Times New Roman" w:hAnsi="Times New Roman" w:cs="Times New Roman"/>
          <w:sz w:val="24"/>
          <w:szCs w:val="24"/>
        </w:rPr>
        <w:t>оказание иной необходимой инвалидам помощи в преодолении барьеров, мешающих получению государственной услуги нар</w:t>
      </w:r>
      <w:r w:rsidRPr="006E4B50">
        <w:rPr>
          <w:rFonts w:ascii="Times New Roman" w:hAnsi="Times New Roman" w:cs="Times New Roman"/>
          <w:sz w:val="24"/>
          <w:szCs w:val="24"/>
        </w:rPr>
        <w:t>авне с другими лицами.</w:t>
      </w:r>
    </w:p>
    <w:p w:rsidR="007D2A98" w:rsidRPr="006E4B50" w:rsidRDefault="007D2A98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1AD3" w:rsidRPr="006E4B50" w:rsidRDefault="00057980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04D1">
        <w:rPr>
          <w:rFonts w:ascii="Times New Roman" w:hAnsi="Times New Roman" w:cs="Times New Roman"/>
          <w:sz w:val="24"/>
          <w:szCs w:val="24"/>
        </w:rPr>
        <w:t>4</w:t>
      </w:r>
      <w:r w:rsidR="007D2A98" w:rsidRPr="006E4B50">
        <w:rPr>
          <w:rFonts w:ascii="Times New Roman" w:hAnsi="Times New Roman" w:cs="Times New Roman"/>
          <w:sz w:val="24"/>
          <w:szCs w:val="24"/>
        </w:rPr>
        <w:t>.</w:t>
      </w:r>
      <w:r w:rsidR="00FC22D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При отсутствии возможности полностью оборудовать здание и помещение (место предоставления государственной услуги) с учетом потребностей инвалидов предоставление государственной услуги, когда </w:t>
      </w:r>
      <w:r w:rsidR="0020447A" w:rsidRPr="006E4B50">
        <w:rPr>
          <w:rFonts w:ascii="Times New Roman" w:hAnsi="Times New Roman" w:cs="Times New Roman"/>
          <w:sz w:val="24"/>
          <w:szCs w:val="24"/>
        </w:rPr>
        <w:t>это,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 возможно, обеспечи</w:t>
      </w:r>
      <w:r w:rsidR="003C53F4" w:rsidRPr="006E4B50">
        <w:rPr>
          <w:rFonts w:ascii="Times New Roman" w:hAnsi="Times New Roman" w:cs="Times New Roman"/>
          <w:sz w:val="24"/>
          <w:szCs w:val="24"/>
        </w:rPr>
        <w:t>вается</w:t>
      </w:r>
      <w:r w:rsidR="00D51AD3" w:rsidRPr="006E4B50">
        <w:rPr>
          <w:rFonts w:ascii="Times New Roman" w:hAnsi="Times New Roman" w:cs="Times New Roman"/>
          <w:sz w:val="24"/>
          <w:szCs w:val="24"/>
        </w:rPr>
        <w:t xml:space="preserve"> по месту жительства инвалида или в дистанционном режиме.</w:t>
      </w:r>
    </w:p>
    <w:p w:rsidR="00BE46F6" w:rsidRPr="006E4B50" w:rsidRDefault="00BE46F6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03497" w:rsidRPr="006E4B50" w:rsidRDefault="00D03497" w:rsidP="00507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20. Показатели доступности и качества государственной услуги, в том числе количество взаимодействий заявителя с должностными лицами при предоставлении государственной услуги и их продолжительность, возможность получения </w:t>
      </w:r>
      <w:r w:rsidR="00B466DC">
        <w:rPr>
          <w:rFonts w:ascii="Times New Roman" w:hAnsi="Times New Roman" w:cs="Times New Roman"/>
          <w:b/>
          <w:sz w:val="24"/>
          <w:szCs w:val="24"/>
        </w:rPr>
        <w:t xml:space="preserve">информации о ходе предоставления государственной услуги, в том числе с использованием информационно-коммуникационных технологий, возможность либо невозможность получения государственной услуги в многофункциональном центре предоставления государственных и муниципальных услуг (в том числе в полном объеме), в любом территориальном </w:t>
      </w:r>
      <w:r w:rsidR="00AB6BB0">
        <w:rPr>
          <w:rFonts w:ascii="Times New Roman" w:hAnsi="Times New Roman" w:cs="Times New Roman"/>
          <w:b/>
          <w:sz w:val="24"/>
          <w:szCs w:val="24"/>
        </w:rPr>
        <w:t xml:space="preserve">подразделении органа предоставляющего государственную услугу, по выбору заявителя </w:t>
      </w:r>
      <w:r w:rsidR="005073BB" w:rsidRPr="006E4B50">
        <w:rPr>
          <w:rFonts w:ascii="Times New Roman" w:hAnsi="Times New Roman" w:cs="Times New Roman"/>
          <w:b/>
          <w:sz w:val="24"/>
          <w:szCs w:val="24"/>
        </w:rPr>
        <w:t xml:space="preserve">(экстерриториальный принцип), </w:t>
      </w:r>
      <w:r w:rsidR="00AB6BB0">
        <w:rPr>
          <w:rFonts w:ascii="Times New Roman" w:hAnsi="Times New Roman" w:cs="Times New Roman"/>
          <w:b/>
          <w:sz w:val="24"/>
          <w:szCs w:val="24"/>
        </w:rPr>
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</w:t>
      </w:r>
    </w:p>
    <w:p w:rsidR="006313CC" w:rsidRPr="006E4B50" w:rsidRDefault="00057980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04D1">
        <w:rPr>
          <w:rFonts w:ascii="Times New Roman" w:hAnsi="Times New Roman" w:cs="Times New Roman"/>
          <w:sz w:val="24"/>
          <w:szCs w:val="24"/>
        </w:rPr>
        <w:t>5</w:t>
      </w:r>
      <w:r w:rsidR="003149AD" w:rsidRPr="006E4B50">
        <w:rPr>
          <w:rFonts w:ascii="Times New Roman" w:hAnsi="Times New Roman" w:cs="Times New Roman"/>
          <w:sz w:val="24"/>
          <w:szCs w:val="24"/>
        </w:rPr>
        <w:t>. Управление обеспечивает качество и доступность предоставления государственной услуги.</w:t>
      </w:r>
    </w:p>
    <w:p w:rsidR="00F74228" w:rsidRPr="006E4B50" w:rsidRDefault="00F74228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313CC" w:rsidRPr="006E4B50" w:rsidRDefault="00057980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04D1">
        <w:rPr>
          <w:rFonts w:ascii="Times New Roman" w:hAnsi="Times New Roman" w:cs="Times New Roman"/>
          <w:sz w:val="24"/>
          <w:szCs w:val="24"/>
        </w:rPr>
        <w:t>6</w:t>
      </w:r>
      <w:r w:rsidR="003149AD" w:rsidRPr="006E4B50">
        <w:rPr>
          <w:rFonts w:ascii="Times New Roman" w:hAnsi="Times New Roman" w:cs="Times New Roman"/>
          <w:sz w:val="24"/>
          <w:szCs w:val="24"/>
        </w:rPr>
        <w:t>. Показателями доступности и качества предоставления государственной услуги являются: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открытый доступ для заявителей к информации о порядке и сроках предоставления государственной услуги, порядке обжалования действий (бездействия) должностных лиц, осуществляющих предоставление услуги;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соблюдение стандарта предоставления государственной услуги;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отсутствие обоснованных жалоб заявителей на действия (бездействие) должностных лиц Управления при предоставлении государственной услуги;</w:t>
      </w:r>
    </w:p>
    <w:p w:rsidR="006313CC" w:rsidRPr="006E4B50" w:rsidRDefault="003149AD" w:rsidP="006313C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информационно-телекоммуникационных технологий</w:t>
      </w:r>
      <w:r w:rsidR="00287AB7">
        <w:rPr>
          <w:rFonts w:ascii="Times New Roman" w:hAnsi="Times New Roman" w:cs="Times New Roman"/>
          <w:sz w:val="24"/>
          <w:szCs w:val="24"/>
        </w:rPr>
        <w:t>.</w:t>
      </w:r>
    </w:p>
    <w:p w:rsidR="00F74228" w:rsidRPr="006E4B50" w:rsidRDefault="00F74228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49AD" w:rsidRPr="006E4B50" w:rsidRDefault="00057980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04D1">
        <w:rPr>
          <w:rFonts w:ascii="Times New Roman" w:hAnsi="Times New Roman" w:cs="Times New Roman"/>
          <w:sz w:val="24"/>
          <w:szCs w:val="24"/>
        </w:rPr>
        <w:t>7</w:t>
      </w:r>
      <w:r w:rsidR="00187D2E" w:rsidRPr="006E4B50">
        <w:rPr>
          <w:rFonts w:ascii="Times New Roman" w:hAnsi="Times New Roman" w:cs="Times New Roman"/>
          <w:sz w:val="24"/>
          <w:szCs w:val="24"/>
        </w:rPr>
        <w:t>.</w:t>
      </w:r>
      <w:r w:rsidR="00E705AF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3149AD" w:rsidRPr="006E4B50">
        <w:rPr>
          <w:rFonts w:ascii="Times New Roman" w:hAnsi="Times New Roman" w:cs="Times New Roman"/>
          <w:sz w:val="24"/>
          <w:szCs w:val="24"/>
        </w:rPr>
        <w:t xml:space="preserve">Количество взаимодействий </w:t>
      </w:r>
      <w:r w:rsidR="006126CA" w:rsidRPr="006E4B50">
        <w:rPr>
          <w:rFonts w:ascii="Times New Roman" w:hAnsi="Times New Roman" w:cs="Times New Roman"/>
          <w:sz w:val="24"/>
          <w:szCs w:val="24"/>
        </w:rPr>
        <w:t>специалистов</w:t>
      </w:r>
      <w:r w:rsidR="003149AD" w:rsidRPr="006E4B50">
        <w:rPr>
          <w:rFonts w:ascii="Times New Roman" w:hAnsi="Times New Roman" w:cs="Times New Roman"/>
          <w:sz w:val="24"/>
          <w:szCs w:val="24"/>
        </w:rPr>
        <w:t xml:space="preserve"> Управления с заявителем при предоставлении государственной услуги по инициативе </w:t>
      </w:r>
      <w:r w:rsidR="006126CA" w:rsidRPr="006E4B50">
        <w:rPr>
          <w:rFonts w:ascii="Times New Roman" w:hAnsi="Times New Roman" w:cs="Times New Roman"/>
          <w:sz w:val="24"/>
          <w:szCs w:val="24"/>
        </w:rPr>
        <w:t>специалистов</w:t>
      </w:r>
      <w:r w:rsidR="003149AD" w:rsidRPr="006E4B50">
        <w:rPr>
          <w:rFonts w:ascii="Times New Roman" w:hAnsi="Times New Roman" w:cs="Times New Roman"/>
          <w:sz w:val="24"/>
          <w:szCs w:val="24"/>
        </w:rPr>
        <w:t xml:space="preserve"> Управления не должно превышать двух раз (подача </w:t>
      </w:r>
      <w:r w:rsidR="00417F69">
        <w:rPr>
          <w:rFonts w:ascii="Times New Roman" w:hAnsi="Times New Roman" w:cs="Times New Roman"/>
          <w:sz w:val="24"/>
          <w:szCs w:val="24"/>
        </w:rPr>
        <w:t>запроса</w:t>
      </w:r>
      <w:r w:rsidR="003149AD" w:rsidRPr="006E4B50">
        <w:rPr>
          <w:rFonts w:ascii="Times New Roman" w:hAnsi="Times New Roman" w:cs="Times New Roman"/>
          <w:sz w:val="24"/>
          <w:szCs w:val="24"/>
        </w:rPr>
        <w:t xml:space="preserve"> и выдача результата предоставления </w:t>
      </w:r>
      <w:r w:rsidR="00417F69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="003149AD" w:rsidRPr="006E4B50">
        <w:rPr>
          <w:rFonts w:ascii="Times New Roman" w:hAnsi="Times New Roman" w:cs="Times New Roman"/>
          <w:sz w:val="24"/>
          <w:szCs w:val="24"/>
        </w:rPr>
        <w:t>услуги).</w:t>
      </w:r>
    </w:p>
    <w:p w:rsidR="00F74228" w:rsidRPr="006E4B50" w:rsidRDefault="00F74228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87D2E" w:rsidRPr="006E4B50" w:rsidRDefault="00057980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804D1">
        <w:rPr>
          <w:rFonts w:ascii="Times New Roman" w:hAnsi="Times New Roman" w:cs="Times New Roman"/>
          <w:sz w:val="24"/>
          <w:szCs w:val="24"/>
        </w:rPr>
        <w:t>8</w:t>
      </w:r>
      <w:r w:rsidR="00187D2E" w:rsidRPr="006E4B50">
        <w:rPr>
          <w:rFonts w:ascii="Times New Roman" w:hAnsi="Times New Roman" w:cs="Times New Roman"/>
          <w:sz w:val="24"/>
          <w:szCs w:val="24"/>
        </w:rPr>
        <w:t>. Продолжительность взаимодействия заявителя со специалистами Управления:</w:t>
      </w:r>
    </w:p>
    <w:p w:rsidR="00187D2E" w:rsidRPr="006E4B50" w:rsidRDefault="00187D2E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а) при обращении за консультацией по предоставлению государственной услуги- 15 минут;</w:t>
      </w:r>
    </w:p>
    <w:p w:rsidR="00187D2E" w:rsidRPr="006E4B50" w:rsidRDefault="00187D2E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б) при подаче за</w:t>
      </w:r>
      <w:r w:rsidR="00B30997">
        <w:rPr>
          <w:rFonts w:ascii="Times New Roman" w:hAnsi="Times New Roman" w:cs="Times New Roman"/>
          <w:sz w:val="24"/>
          <w:szCs w:val="24"/>
        </w:rPr>
        <w:t>проса</w:t>
      </w:r>
      <w:r w:rsidRPr="006E4B50">
        <w:rPr>
          <w:rFonts w:ascii="Times New Roman" w:hAnsi="Times New Roman" w:cs="Times New Roman"/>
          <w:sz w:val="24"/>
          <w:szCs w:val="24"/>
        </w:rPr>
        <w:t xml:space="preserve"> с комплектом документов, необходимых для предоста</w:t>
      </w:r>
      <w:r w:rsidR="00FC22DD" w:rsidRPr="006E4B50">
        <w:rPr>
          <w:rFonts w:ascii="Times New Roman" w:hAnsi="Times New Roman" w:cs="Times New Roman"/>
          <w:sz w:val="24"/>
          <w:szCs w:val="24"/>
        </w:rPr>
        <w:t>вления государственной услуги- 15</w:t>
      </w:r>
      <w:r w:rsidRPr="006E4B50">
        <w:rPr>
          <w:rFonts w:ascii="Times New Roman" w:hAnsi="Times New Roman" w:cs="Times New Roman"/>
          <w:sz w:val="24"/>
          <w:szCs w:val="24"/>
        </w:rPr>
        <w:t xml:space="preserve"> минут;</w:t>
      </w:r>
    </w:p>
    <w:p w:rsidR="00187D2E" w:rsidRPr="006E4B50" w:rsidRDefault="00187D2E" w:rsidP="00B30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в) при получении </w:t>
      </w:r>
      <w:r w:rsidR="00B30997" w:rsidRPr="00B30997">
        <w:rPr>
          <w:rFonts w:ascii="Times New Roman" w:hAnsi="Times New Roman" w:cs="Times New Roman"/>
          <w:sz w:val="24"/>
          <w:szCs w:val="24"/>
        </w:rPr>
        <w:t>выписок из Реестра</w:t>
      </w:r>
      <w:r w:rsidR="00B30997">
        <w:rPr>
          <w:rFonts w:ascii="Times New Roman" w:hAnsi="Times New Roman" w:cs="Times New Roman"/>
          <w:sz w:val="24"/>
          <w:szCs w:val="24"/>
        </w:rPr>
        <w:t xml:space="preserve"> или </w:t>
      </w:r>
      <w:r w:rsidR="00287AB7">
        <w:rPr>
          <w:rFonts w:ascii="Times New Roman" w:hAnsi="Times New Roman" w:cs="Times New Roman"/>
          <w:sz w:val="24"/>
          <w:szCs w:val="24"/>
        </w:rPr>
        <w:t xml:space="preserve">мотивированного </w:t>
      </w:r>
      <w:r w:rsidR="00B30997" w:rsidRPr="00B30997">
        <w:rPr>
          <w:rFonts w:ascii="Times New Roman" w:hAnsi="Times New Roman" w:cs="Times New Roman"/>
          <w:sz w:val="24"/>
          <w:szCs w:val="24"/>
        </w:rPr>
        <w:t>отказ</w:t>
      </w:r>
      <w:r w:rsidR="00B30997">
        <w:rPr>
          <w:rFonts w:ascii="Times New Roman" w:hAnsi="Times New Roman" w:cs="Times New Roman"/>
          <w:sz w:val="24"/>
          <w:szCs w:val="24"/>
        </w:rPr>
        <w:t>а</w:t>
      </w:r>
      <w:r w:rsidR="00B30997" w:rsidRPr="00B30997">
        <w:rPr>
          <w:rFonts w:ascii="Times New Roman" w:hAnsi="Times New Roman" w:cs="Times New Roman"/>
          <w:sz w:val="24"/>
          <w:szCs w:val="24"/>
        </w:rPr>
        <w:t xml:space="preserve"> в</w:t>
      </w:r>
      <w:r w:rsidR="00287AB7">
        <w:rPr>
          <w:rFonts w:ascii="Times New Roman" w:hAnsi="Times New Roman" w:cs="Times New Roman"/>
          <w:sz w:val="24"/>
          <w:szCs w:val="24"/>
        </w:rPr>
        <w:t xml:space="preserve"> предоставлении информации</w:t>
      </w:r>
      <w:r w:rsidR="00B00BE5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– 1</w:t>
      </w:r>
      <w:r w:rsidR="00913042">
        <w:rPr>
          <w:rFonts w:ascii="Times New Roman" w:hAnsi="Times New Roman" w:cs="Times New Roman"/>
          <w:sz w:val="24"/>
          <w:szCs w:val="24"/>
        </w:rPr>
        <w:t>5</w:t>
      </w:r>
      <w:r w:rsidRPr="006E4B50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5073BB" w:rsidRPr="006E4B50" w:rsidRDefault="005073BB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126CA" w:rsidRDefault="007804D1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5073BB" w:rsidRPr="006E4B50">
        <w:rPr>
          <w:rFonts w:ascii="Times New Roman" w:hAnsi="Times New Roman" w:cs="Times New Roman"/>
          <w:sz w:val="24"/>
          <w:szCs w:val="24"/>
        </w:rPr>
        <w:t xml:space="preserve">. </w:t>
      </w:r>
      <w:bookmarkStart w:id="10" w:name="_Hlk13824930"/>
      <w:r w:rsidR="00B30997" w:rsidRPr="00B30997">
        <w:rPr>
          <w:rFonts w:ascii="Times New Roman" w:hAnsi="Times New Roman" w:cs="Times New Roman"/>
          <w:sz w:val="24"/>
          <w:szCs w:val="24"/>
        </w:rPr>
        <w:t xml:space="preserve">Предоставление государственной услуги в многофункциональных центрах предоставления государственных и муниципальных услуг не </w:t>
      </w:r>
      <w:r w:rsidR="00B30997">
        <w:rPr>
          <w:rFonts w:ascii="Times New Roman" w:hAnsi="Times New Roman" w:cs="Times New Roman"/>
          <w:sz w:val="24"/>
          <w:szCs w:val="24"/>
        </w:rPr>
        <w:t>предусмотрено.</w:t>
      </w:r>
    </w:p>
    <w:bookmarkEnd w:id="10"/>
    <w:p w:rsidR="00B30997" w:rsidRPr="006E4B50" w:rsidRDefault="00B30997" w:rsidP="00187D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4A2A" w:rsidRPr="006E4B50" w:rsidRDefault="00187D2E" w:rsidP="00507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21. Иные требования, в том числе учитывающие особенности предоставления государственной услуги </w:t>
      </w:r>
      <w:r w:rsidR="00AB6BB0">
        <w:rPr>
          <w:rFonts w:ascii="Times New Roman" w:hAnsi="Times New Roman" w:cs="Times New Roman"/>
          <w:b/>
          <w:sz w:val="24"/>
          <w:szCs w:val="24"/>
        </w:rPr>
        <w:t>по экстерриториальному принципу (</w:t>
      </w:r>
      <w:r w:rsidR="00AB6BB0" w:rsidRPr="00AB6BB0">
        <w:rPr>
          <w:rFonts w:ascii="Times New Roman" w:hAnsi="Times New Roman" w:cs="Times New Roman"/>
          <w:b/>
          <w:sz w:val="24"/>
          <w:szCs w:val="24"/>
        </w:rPr>
        <w:t>в случае, если государственная услуга предоставляется по экстерриториальному принципу)</w:t>
      </w:r>
      <w:r w:rsidR="005073BB" w:rsidRPr="006E4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b/>
          <w:sz w:val="24"/>
          <w:szCs w:val="24"/>
        </w:rPr>
        <w:t>и особенности предоставления государственной услуги в электронной форме</w:t>
      </w:r>
    </w:p>
    <w:p w:rsidR="00B30997" w:rsidRDefault="00B30997" w:rsidP="00AE1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0997" w:rsidRDefault="00057980" w:rsidP="00AE1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804D1">
        <w:rPr>
          <w:rFonts w:ascii="Times New Roman" w:hAnsi="Times New Roman" w:cs="Times New Roman"/>
          <w:sz w:val="24"/>
          <w:szCs w:val="24"/>
        </w:rPr>
        <w:t>0</w:t>
      </w:r>
      <w:r w:rsidR="00F74228" w:rsidRPr="006E4B50">
        <w:rPr>
          <w:rFonts w:ascii="Times New Roman" w:hAnsi="Times New Roman" w:cs="Times New Roman"/>
          <w:sz w:val="24"/>
          <w:szCs w:val="24"/>
        </w:rPr>
        <w:t xml:space="preserve">. </w:t>
      </w:r>
      <w:bookmarkStart w:id="11" w:name="_Hlk14455560"/>
      <w:r w:rsidR="00B30997" w:rsidRPr="00B30997">
        <w:rPr>
          <w:rFonts w:ascii="Times New Roman" w:hAnsi="Times New Roman" w:cs="Times New Roman"/>
          <w:sz w:val="24"/>
          <w:szCs w:val="24"/>
        </w:rPr>
        <w:t>Предоставление государственной услуги в многофункциональных центрах предоставления государственных и муниципальных услуг не предусмотрено.</w:t>
      </w:r>
    </w:p>
    <w:p w:rsidR="00B30997" w:rsidRDefault="00B30997" w:rsidP="00AE17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End w:id="11"/>
    <w:p w:rsidR="00B30997" w:rsidRPr="00B30997" w:rsidRDefault="00B30997" w:rsidP="00B30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997">
        <w:rPr>
          <w:rFonts w:ascii="Times New Roman" w:hAnsi="Times New Roman" w:cs="Times New Roman"/>
          <w:sz w:val="24"/>
          <w:szCs w:val="24"/>
        </w:rPr>
        <w:t>4</w:t>
      </w:r>
      <w:r w:rsidR="007804D1">
        <w:rPr>
          <w:rFonts w:ascii="Times New Roman" w:hAnsi="Times New Roman" w:cs="Times New Roman"/>
          <w:sz w:val="24"/>
          <w:szCs w:val="24"/>
        </w:rPr>
        <w:t>1</w:t>
      </w:r>
      <w:r w:rsidRPr="00B30997">
        <w:rPr>
          <w:rFonts w:ascii="Times New Roman" w:hAnsi="Times New Roman" w:cs="Times New Roman"/>
          <w:sz w:val="24"/>
          <w:szCs w:val="24"/>
        </w:rPr>
        <w:t>. Предоставление государственной услуги с использованием Единого портала государственных и муниципальных услуг и Регионального портала государственных и муниципальных услуг Липецкой области не предусмотрено.</w:t>
      </w:r>
    </w:p>
    <w:p w:rsidR="00B30997" w:rsidRDefault="00B30997" w:rsidP="00E94C3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369B9" w:rsidRPr="006E4B50" w:rsidRDefault="00AE17BB" w:rsidP="00E94C3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Раздел III. СОСТАВ, ПОСЛЕДОВАТЕЛЬНОСТЬ И СРОКИ ВЫПОЛНЕНИЯ АДМИНИСТРАТИВНЫХ ПРОЦЕДУР</w:t>
      </w:r>
      <w:r w:rsidR="005822D6">
        <w:rPr>
          <w:rFonts w:ascii="Times New Roman" w:hAnsi="Times New Roman" w:cs="Times New Roman"/>
          <w:b/>
          <w:sz w:val="24"/>
          <w:szCs w:val="24"/>
        </w:rPr>
        <w:t xml:space="preserve"> (ДЕЙСТВИЙ)</w:t>
      </w:r>
      <w:r w:rsidRPr="006E4B50">
        <w:rPr>
          <w:rFonts w:ascii="Times New Roman" w:hAnsi="Times New Roman" w:cs="Times New Roman"/>
          <w:b/>
          <w:sz w:val="24"/>
          <w:szCs w:val="24"/>
        </w:rPr>
        <w:t>, ТРЕБОВАНИЯ К ПОРЯДКУ ИХ ВЫПОЛНЕНИЯ, В ТОМ ЧИСЛЕ ОСОБЕННОСТИ ВЫПОЛНЕНИЯ АДМИНИСТРАТИВНЫХ ПРОЦЕДУР</w:t>
      </w:r>
      <w:r w:rsidR="005822D6">
        <w:rPr>
          <w:rFonts w:ascii="Times New Roman" w:hAnsi="Times New Roman" w:cs="Times New Roman"/>
          <w:b/>
          <w:sz w:val="24"/>
          <w:szCs w:val="24"/>
        </w:rPr>
        <w:t xml:space="preserve"> (ДЕЙСТВИЙ)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</w:t>
      </w:r>
    </w:p>
    <w:p w:rsidR="00135565" w:rsidRPr="006E4B50" w:rsidRDefault="00135565" w:rsidP="0013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5565" w:rsidRPr="007670EA" w:rsidRDefault="00AE17BB" w:rsidP="00AE17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trike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22. Исчерпывающий перечень административных процедур</w:t>
      </w:r>
      <w:r w:rsidR="00D52F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3A4">
        <w:rPr>
          <w:rFonts w:ascii="Times New Roman" w:hAnsi="Times New Roman" w:cs="Times New Roman"/>
          <w:b/>
          <w:sz w:val="24"/>
          <w:szCs w:val="24"/>
        </w:rPr>
        <w:t>при подаче</w:t>
      </w:r>
      <w:r w:rsidR="00D52F8E">
        <w:rPr>
          <w:rFonts w:ascii="Times New Roman" w:hAnsi="Times New Roman" w:cs="Times New Roman"/>
          <w:b/>
          <w:sz w:val="24"/>
          <w:szCs w:val="24"/>
        </w:rPr>
        <w:t xml:space="preserve"> заявления в Управление, почтовым отправлением</w:t>
      </w:r>
      <w:r w:rsidR="00D52F8E" w:rsidRPr="007670EA">
        <w:rPr>
          <w:rFonts w:ascii="Times New Roman" w:hAnsi="Times New Roman" w:cs="Times New Roman"/>
          <w:b/>
          <w:strike/>
          <w:sz w:val="24"/>
          <w:szCs w:val="24"/>
        </w:rPr>
        <w:t xml:space="preserve"> </w:t>
      </w:r>
    </w:p>
    <w:p w:rsidR="009B4185" w:rsidRPr="006E4B50" w:rsidRDefault="00057980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2" w:name="_Hlk10555885"/>
      <w:r>
        <w:rPr>
          <w:rFonts w:ascii="Times New Roman" w:hAnsi="Times New Roman" w:cs="Times New Roman"/>
          <w:bCs/>
          <w:sz w:val="24"/>
          <w:szCs w:val="24"/>
        </w:rPr>
        <w:t>4</w:t>
      </w:r>
      <w:r w:rsidR="007804D1">
        <w:rPr>
          <w:rFonts w:ascii="Times New Roman" w:hAnsi="Times New Roman" w:cs="Times New Roman"/>
          <w:bCs/>
          <w:sz w:val="24"/>
          <w:szCs w:val="24"/>
        </w:rPr>
        <w:t>2</w:t>
      </w:r>
      <w:r w:rsidR="00AE17BB" w:rsidRPr="006E4B50">
        <w:rPr>
          <w:rFonts w:ascii="Times New Roman" w:hAnsi="Times New Roman" w:cs="Times New Roman"/>
          <w:bCs/>
          <w:sz w:val="24"/>
          <w:szCs w:val="24"/>
        </w:rPr>
        <w:t>. Предоставление государственной услуги</w:t>
      </w:r>
      <w:r w:rsidR="009B4185" w:rsidRPr="006E4B50">
        <w:rPr>
          <w:rFonts w:ascii="Times New Roman" w:hAnsi="Times New Roman" w:cs="Times New Roman"/>
          <w:bCs/>
          <w:sz w:val="24"/>
          <w:szCs w:val="24"/>
        </w:rPr>
        <w:t xml:space="preserve"> вк</w:t>
      </w:r>
      <w:r w:rsidR="00AE17BB" w:rsidRPr="006E4B50">
        <w:rPr>
          <w:rFonts w:ascii="Times New Roman" w:hAnsi="Times New Roman" w:cs="Times New Roman"/>
          <w:bCs/>
          <w:sz w:val="24"/>
          <w:szCs w:val="24"/>
        </w:rPr>
        <w:t>лючает в себя следующие административные процедуры:</w:t>
      </w:r>
    </w:p>
    <w:p w:rsidR="0092599B" w:rsidRPr="006E4B50" w:rsidRDefault="00AE17BB" w:rsidP="009259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прием</w:t>
      </w:r>
      <w:r w:rsidR="00033CF1" w:rsidRPr="006E4B50">
        <w:rPr>
          <w:rFonts w:ascii="Times New Roman" w:hAnsi="Times New Roman" w:cs="Times New Roman"/>
          <w:bCs/>
          <w:sz w:val="24"/>
          <w:szCs w:val="24"/>
        </w:rPr>
        <w:t xml:space="preserve"> и</w:t>
      </w:r>
      <w:r w:rsidR="004B148F" w:rsidRPr="006E4B50">
        <w:rPr>
          <w:rFonts w:ascii="Times New Roman" w:hAnsi="Times New Roman" w:cs="Times New Roman"/>
          <w:bCs/>
          <w:sz w:val="24"/>
          <w:szCs w:val="24"/>
        </w:rPr>
        <w:t xml:space="preserve"> регистрация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13" w:name="_Hlk13825143"/>
      <w:r w:rsidRPr="006E4B50">
        <w:rPr>
          <w:rFonts w:ascii="Times New Roman" w:hAnsi="Times New Roman" w:cs="Times New Roman"/>
          <w:bCs/>
          <w:sz w:val="24"/>
          <w:szCs w:val="24"/>
        </w:rPr>
        <w:t>за</w:t>
      </w:r>
      <w:r w:rsidR="00B30997">
        <w:rPr>
          <w:rFonts w:ascii="Times New Roman" w:hAnsi="Times New Roman" w:cs="Times New Roman"/>
          <w:bCs/>
          <w:sz w:val="24"/>
          <w:szCs w:val="24"/>
        </w:rPr>
        <w:t>проса</w:t>
      </w:r>
      <w:bookmarkEnd w:id="13"/>
      <w:r w:rsidR="0092599B" w:rsidRPr="006E4B50">
        <w:rPr>
          <w:rFonts w:ascii="Times New Roman" w:hAnsi="Times New Roman" w:cs="Times New Roman"/>
          <w:bCs/>
          <w:sz w:val="24"/>
          <w:szCs w:val="24"/>
        </w:rPr>
        <w:t>;</w:t>
      </w:r>
    </w:p>
    <w:p w:rsidR="009B4185" w:rsidRDefault="009B4185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пр</w:t>
      </w:r>
      <w:r w:rsidR="009C43D5" w:rsidRPr="006E4B50">
        <w:rPr>
          <w:rFonts w:ascii="Times New Roman" w:hAnsi="Times New Roman" w:cs="Times New Roman"/>
          <w:bCs/>
          <w:sz w:val="24"/>
          <w:szCs w:val="24"/>
        </w:rPr>
        <w:t xml:space="preserve">оведение проверки представленного </w:t>
      </w:r>
      <w:r w:rsidR="00B30997" w:rsidRPr="00B30997">
        <w:rPr>
          <w:rFonts w:ascii="Times New Roman" w:hAnsi="Times New Roman" w:cs="Times New Roman"/>
          <w:bCs/>
          <w:sz w:val="24"/>
          <w:szCs w:val="24"/>
        </w:rPr>
        <w:t xml:space="preserve">запроса </w:t>
      </w:r>
      <w:r w:rsidR="00B30997" w:rsidRPr="006E4B50">
        <w:rPr>
          <w:rFonts w:ascii="Times New Roman" w:hAnsi="Times New Roman" w:cs="Times New Roman"/>
          <w:bCs/>
          <w:sz w:val="24"/>
          <w:szCs w:val="24"/>
        </w:rPr>
        <w:t>и</w:t>
      </w:r>
      <w:r w:rsidR="009C43D5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bCs/>
          <w:sz w:val="24"/>
          <w:szCs w:val="24"/>
        </w:rPr>
        <w:t xml:space="preserve">документов на соответствие их требованиям </w:t>
      </w:r>
      <w:r w:rsidR="00BF7049" w:rsidRPr="006E4B50">
        <w:rPr>
          <w:rFonts w:ascii="Times New Roman" w:hAnsi="Times New Roman" w:cs="Times New Roman"/>
          <w:bCs/>
          <w:sz w:val="24"/>
          <w:szCs w:val="24"/>
        </w:rPr>
        <w:t xml:space="preserve">действующего </w:t>
      </w:r>
      <w:r w:rsidRPr="006E4B50">
        <w:rPr>
          <w:rFonts w:ascii="Times New Roman" w:hAnsi="Times New Roman" w:cs="Times New Roman"/>
          <w:bCs/>
          <w:sz w:val="24"/>
          <w:szCs w:val="24"/>
        </w:rPr>
        <w:t>законодательства и административного регламента;</w:t>
      </w:r>
    </w:p>
    <w:p w:rsidR="00B30997" w:rsidRPr="006E4B50" w:rsidRDefault="00B30997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4" w:name="_Hlk14081986"/>
      <w:r>
        <w:rPr>
          <w:rFonts w:ascii="Times New Roman" w:hAnsi="Times New Roman" w:cs="Times New Roman"/>
          <w:bCs/>
          <w:sz w:val="24"/>
          <w:szCs w:val="24"/>
        </w:rPr>
        <w:t>подготовка и выдача выписки из Реестра;</w:t>
      </w:r>
    </w:p>
    <w:p w:rsidR="004933C8" w:rsidRPr="006E4B50" w:rsidRDefault="009B4185" w:rsidP="00B309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5" w:name="_Hlk14451882"/>
      <w:bookmarkEnd w:id="14"/>
      <w:r w:rsidRPr="006E4B50">
        <w:rPr>
          <w:rFonts w:ascii="Times New Roman" w:hAnsi="Times New Roman" w:cs="Times New Roman"/>
          <w:bCs/>
          <w:sz w:val="24"/>
          <w:szCs w:val="24"/>
        </w:rPr>
        <w:t xml:space="preserve">отказ в </w:t>
      </w:r>
      <w:r w:rsidR="005900C6" w:rsidRPr="006E4B50">
        <w:rPr>
          <w:rFonts w:ascii="Times New Roman" w:hAnsi="Times New Roman" w:cs="Times New Roman"/>
          <w:bCs/>
          <w:sz w:val="24"/>
          <w:szCs w:val="24"/>
        </w:rPr>
        <w:t>выдачи</w:t>
      </w:r>
      <w:r w:rsidR="00A454B5" w:rsidRPr="006E4B5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30997" w:rsidRPr="00B30997">
        <w:rPr>
          <w:rFonts w:ascii="Times New Roman" w:hAnsi="Times New Roman" w:cs="Times New Roman"/>
          <w:bCs/>
          <w:sz w:val="24"/>
          <w:szCs w:val="24"/>
        </w:rPr>
        <w:t>выписки из Реестра</w:t>
      </w:r>
      <w:bookmarkEnd w:id="15"/>
      <w:r w:rsidR="00B30997">
        <w:rPr>
          <w:rFonts w:ascii="Times New Roman" w:hAnsi="Times New Roman" w:cs="Times New Roman"/>
          <w:bCs/>
          <w:sz w:val="24"/>
          <w:szCs w:val="24"/>
        </w:rPr>
        <w:t>.</w:t>
      </w:r>
    </w:p>
    <w:p w:rsidR="001E411A" w:rsidRPr="006E4B50" w:rsidRDefault="001E411A" w:rsidP="009B41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A122B" w:rsidRPr="006E4B50" w:rsidRDefault="00BA122B" w:rsidP="00BA122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23. Прием</w:t>
      </w:r>
      <w:r w:rsidR="00B75503" w:rsidRPr="006E4B50">
        <w:rPr>
          <w:rFonts w:ascii="Times New Roman" w:hAnsi="Times New Roman" w:cs="Times New Roman"/>
          <w:b/>
          <w:sz w:val="24"/>
          <w:szCs w:val="24"/>
        </w:rPr>
        <w:t xml:space="preserve"> и регистрация</w:t>
      </w:r>
      <w:r w:rsidRPr="006E4B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0997" w:rsidRPr="00B30997">
        <w:rPr>
          <w:rFonts w:ascii="Times New Roman" w:hAnsi="Times New Roman" w:cs="Times New Roman"/>
          <w:b/>
          <w:sz w:val="24"/>
          <w:szCs w:val="24"/>
        </w:rPr>
        <w:t xml:space="preserve">запроса </w:t>
      </w:r>
      <w:r w:rsidR="00D73A7F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63401" w:rsidRPr="006E4B50" w:rsidRDefault="00057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14453048"/>
      <w:r>
        <w:rPr>
          <w:rFonts w:ascii="Times New Roman" w:hAnsi="Times New Roman" w:cs="Times New Roman"/>
          <w:sz w:val="24"/>
          <w:szCs w:val="24"/>
        </w:rPr>
        <w:t>4</w:t>
      </w:r>
      <w:r w:rsidR="007804D1">
        <w:rPr>
          <w:rFonts w:ascii="Times New Roman" w:hAnsi="Times New Roman" w:cs="Times New Roman"/>
          <w:sz w:val="24"/>
          <w:szCs w:val="24"/>
        </w:rPr>
        <w:t>3</w:t>
      </w:r>
      <w:r w:rsidR="00BA122B" w:rsidRPr="006E4B50">
        <w:rPr>
          <w:rFonts w:ascii="Times New Roman" w:hAnsi="Times New Roman" w:cs="Times New Roman"/>
          <w:sz w:val="24"/>
          <w:szCs w:val="24"/>
        </w:rPr>
        <w:t>. Основанием для начала административн</w:t>
      </w:r>
      <w:r w:rsidR="00663401" w:rsidRPr="006E4B50">
        <w:rPr>
          <w:rFonts w:ascii="Times New Roman" w:hAnsi="Times New Roman" w:cs="Times New Roman"/>
          <w:sz w:val="24"/>
          <w:szCs w:val="24"/>
        </w:rPr>
        <w:t>ой</w:t>
      </w:r>
      <w:r w:rsidR="00BA122B" w:rsidRPr="006E4B50">
        <w:rPr>
          <w:rFonts w:ascii="Times New Roman" w:hAnsi="Times New Roman" w:cs="Times New Roman"/>
          <w:sz w:val="24"/>
          <w:szCs w:val="24"/>
        </w:rPr>
        <w:t xml:space="preserve"> процед</w:t>
      </w:r>
      <w:r w:rsidR="00E71C16" w:rsidRPr="006E4B50">
        <w:rPr>
          <w:rFonts w:ascii="Times New Roman" w:hAnsi="Times New Roman" w:cs="Times New Roman"/>
          <w:sz w:val="24"/>
          <w:szCs w:val="24"/>
        </w:rPr>
        <w:t>ур</w:t>
      </w:r>
      <w:r w:rsidR="00663401" w:rsidRPr="006E4B50">
        <w:rPr>
          <w:rFonts w:ascii="Times New Roman" w:hAnsi="Times New Roman" w:cs="Times New Roman"/>
          <w:sz w:val="24"/>
          <w:szCs w:val="24"/>
        </w:rPr>
        <w:t>ы</w:t>
      </w:r>
      <w:r w:rsidR="00E71C16" w:rsidRPr="006E4B50">
        <w:rPr>
          <w:rFonts w:ascii="Times New Roman" w:hAnsi="Times New Roman" w:cs="Times New Roman"/>
          <w:sz w:val="24"/>
          <w:szCs w:val="24"/>
        </w:rPr>
        <w:t xml:space="preserve"> является поступление в Управление</w:t>
      </w:r>
      <w:r w:rsidR="00BA122B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B30997" w:rsidRPr="00B30997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DD79B4" w:rsidRPr="006E4B50">
        <w:rPr>
          <w:rFonts w:ascii="Times New Roman" w:hAnsi="Times New Roman" w:cs="Times New Roman"/>
          <w:sz w:val="24"/>
          <w:szCs w:val="24"/>
        </w:rPr>
        <w:t xml:space="preserve">и </w:t>
      </w:r>
      <w:r w:rsidR="0029541C" w:rsidRPr="006E4B50">
        <w:rPr>
          <w:rFonts w:ascii="Times New Roman" w:hAnsi="Times New Roman" w:cs="Times New Roman"/>
          <w:sz w:val="24"/>
          <w:szCs w:val="24"/>
        </w:rPr>
        <w:t xml:space="preserve">прилагаемых к нему </w:t>
      </w:r>
      <w:r w:rsidR="00DD79B4" w:rsidRPr="006E4B50">
        <w:rPr>
          <w:rFonts w:ascii="Times New Roman" w:hAnsi="Times New Roman" w:cs="Times New Roman"/>
          <w:sz w:val="24"/>
          <w:szCs w:val="24"/>
        </w:rPr>
        <w:t>документов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пунктов</w:t>
      </w:r>
      <w:r w:rsidR="00BB0BB9">
        <w:rPr>
          <w:rFonts w:ascii="Times New Roman" w:hAnsi="Times New Roman" w:cs="Times New Roman"/>
          <w:sz w:val="24"/>
          <w:szCs w:val="24"/>
        </w:rPr>
        <w:t xml:space="preserve"> </w:t>
      </w:r>
      <w:r w:rsidR="00BB0BB9" w:rsidRPr="003B24A8">
        <w:rPr>
          <w:rFonts w:ascii="Times New Roman" w:hAnsi="Times New Roman" w:cs="Times New Roman"/>
          <w:sz w:val="24"/>
          <w:szCs w:val="24"/>
        </w:rPr>
        <w:t>1</w:t>
      </w:r>
      <w:r w:rsidR="003B24A8" w:rsidRPr="003B24A8">
        <w:rPr>
          <w:rFonts w:ascii="Times New Roman" w:hAnsi="Times New Roman" w:cs="Times New Roman"/>
          <w:sz w:val="24"/>
          <w:szCs w:val="24"/>
        </w:rPr>
        <w:t>7</w:t>
      </w:r>
      <w:r w:rsidR="007E4DD9" w:rsidRPr="003B24A8">
        <w:rPr>
          <w:rFonts w:ascii="Times New Roman" w:hAnsi="Times New Roman" w:cs="Times New Roman"/>
          <w:sz w:val="24"/>
          <w:szCs w:val="24"/>
        </w:rPr>
        <w:t xml:space="preserve"> - </w:t>
      </w:r>
      <w:r w:rsidR="003B24A8" w:rsidRPr="003B24A8">
        <w:rPr>
          <w:rFonts w:ascii="Times New Roman" w:hAnsi="Times New Roman" w:cs="Times New Roman"/>
          <w:sz w:val="24"/>
          <w:szCs w:val="24"/>
        </w:rPr>
        <w:t>19</w:t>
      </w:r>
      <w:r w:rsidR="00663401" w:rsidRPr="006E4B50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</w:p>
    <w:p w:rsidR="00663401" w:rsidRPr="006E4B50" w:rsidRDefault="0066340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D37B5" w:rsidRPr="006E4B50" w:rsidRDefault="0005798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804D1">
        <w:rPr>
          <w:rFonts w:ascii="Times New Roman" w:hAnsi="Times New Roman" w:cs="Times New Roman"/>
          <w:sz w:val="24"/>
          <w:szCs w:val="24"/>
        </w:rPr>
        <w:t>4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080E9B">
        <w:rPr>
          <w:rFonts w:ascii="Times New Roman" w:hAnsi="Times New Roman" w:cs="Times New Roman"/>
          <w:sz w:val="24"/>
          <w:szCs w:val="24"/>
        </w:rPr>
        <w:t>З</w:t>
      </w:r>
      <w:r w:rsidR="00080E9B" w:rsidRPr="00080E9B">
        <w:rPr>
          <w:rFonts w:ascii="Times New Roman" w:hAnsi="Times New Roman" w:cs="Times New Roman"/>
          <w:sz w:val="24"/>
          <w:szCs w:val="24"/>
        </w:rPr>
        <w:t xml:space="preserve">апрос </w:t>
      </w:r>
      <w:r w:rsidR="00BA122B" w:rsidRPr="006E4B50">
        <w:rPr>
          <w:rFonts w:ascii="Times New Roman" w:hAnsi="Times New Roman" w:cs="Times New Roman"/>
          <w:sz w:val="24"/>
          <w:szCs w:val="24"/>
        </w:rPr>
        <w:t>подается</w:t>
      </w:r>
      <w:r w:rsidR="005D37B5" w:rsidRPr="006E4B50">
        <w:rPr>
          <w:rFonts w:ascii="Times New Roman" w:hAnsi="Times New Roman" w:cs="Times New Roman"/>
          <w:sz w:val="24"/>
          <w:szCs w:val="24"/>
        </w:rPr>
        <w:t>:</w:t>
      </w:r>
    </w:p>
    <w:p w:rsidR="005D37B5" w:rsidRPr="006E4B50" w:rsidRDefault="00BA122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лично заявителем (представителем заявителя)</w:t>
      </w:r>
      <w:r w:rsidR="005D37B5" w:rsidRPr="006E4B50">
        <w:rPr>
          <w:rFonts w:ascii="Times New Roman" w:hAnsi="Times New Roman" w:cs="Times New Roman"/>
          <w:sz w:val="24"/>
          <w:szCs w:val="24"/>
        </w:rPr>
        <w:t xml:space="preserve"> в Управление;</w:t>
      </w:r>
    </w:p>
    <w:p w:rsidR="00971A4B" w:rsidRPr="00971A4B" w:rsidRDefault="00971A4B" w:rsidP="00971A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1A4B">
        <w:rPr>
          <w:rFonts w:ascii="Times New Roman" w:hAnsi="Times New Roman" w:cs="Times New Roman"/>
          <w:sz w:val="24"/>
          <w:szCs w:val="24"/>
        </w:rPr>
        <w:t>по почте заказным письмом с уведомлением и описью вложения прилагаемых документов</w:t>
      </w:r>
      <w:r w:rsidR="00E53ABA">
        <w:rPr>
          <w:rFonts w:ascii="Times New Roman" w:hAnsi="Times New Roman" w:cs="Times New Roman"/>
          <w:sz w:val="24"/>
          <w:szCs w:val="24"/>
        </w:rPr>
        <w:t>.</w:t>
      </w:r>
    </w:p>
    <w:p w:rsidR="00663401" w:rsidRPr="006E4B50" w:rsidRDefault="00663401" w:rsidP="00E71C1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5C12" w:rsidRDefault="00057980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804D1">
        <w:rPr>
          <w:rFonts w:ascii="Times New Roman" w:hAnsi="Times New Roman" w:cs="Times New Roman"/>
          <w:sz w:val="24"/>
          <w:szCs w:val="24"/>
        </w:rPr>
        <w:t>5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.При подаче </w:t>
      </w:r>
      <w:r w:rsidR="00080E9B">
        <w:rPr>
          <w:rFonts w:ascii="Times New Roman" w:hAnsi="Times New Roman" w:cs="Times New Roman"/>
          <w:sz w:val="24"/>
          <w:szCs w:val="24"/>
        </w:rPr>
        <w:t>з</w:t>
      </w:r>
      <w:r w:rsidR="00080E9B" w:rsidRPr="00080E9B">
        <w:rPr>
          <w:rFonts w:ascii="Times New Roman" w:hAnsi="Times New Roman" w:cs="Times New Roman"/>
          <w:sz w:val="24"/>
          <w:szCs w:val="24"/>
        </w:rPr>
        <w:t>апрос</w:t>
      </w:r>
      <w:r w:rsidR="00080E9B">
        <w:rPr>
          <w:rFonts w:ascii="Times New Roman" w:hAnsi="Times New Roman" w:cs="Times New Roman"/>
          <w:sz w:val="24"/>
          <w:szCs w:val="24"/>
        </w:rPr>
        <w:t>а</w:t>
      </w:r>
      <w:r w:rsidR="00080E9B" w:rsidRPr="00080E9B">
        <w:rPr>
          <w:rFonts w:ascii="Times New Roman" w:hAnsi="Times New Roman" w:cs="Times New Roman"/>
          <w:sz w:val="24"/>
          <w:szCs w:val="24"/>
        </w:rPr>
        <w:t xml:space="preserve"> </w:t>
      </w:r>
      <w:r w:rsidR="00E85C12" w:rsidRPr="006E4B50">
        <w:rPr>
          <w:rFonts w:ascii="Times New Roman" w:hAnsi="Times New Roman" w:cs="Times New Roman"/>
          <w:sz w:val="24"/>
          <w:szCs w:val="24"/>
        </w:rPr>
        <w:t>непосредственно в Управление</w:t>
      </w:r>
      <w:r w:rsidR="00080E9B">
        <w:rPr>
          <w:rFonts w:ascii="Times New Roman" w:hAnsi="Times New Roman" w:cs="Times New Roman"/>
          <w:sz w:val="24"/>
          <w:szCs w:val="24"/>
        </w:rPr>
        <w:t>,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080E9B">
        <w:rPr>
          <w:rFonts w:ascii="Times New Roman" w:hAnsi="Times New Roman" w:cs="Times New Roman"/>
          <w:sz w:val="24"/>
          <w:szCs w:val="24"/>
        </w:rPr>
        <w:t>исполнитель</w:t>
      </w:r>
      <w:r w:rsidR="00E85C12" w:rsidRPr="006E4B50">
        <w:rPr>
          <w:rFonts w:ascii="Times New Roman" w:hAnsi="Times New Roman" w:cs="Times New Roman"/>
          <w:sz w:val="24"/>
          <w:szCs w:val="24"/>
        </w:rPr>
        <w:t>:</w:t>
      </w:r>
    </w:p>
    <w:p w:rsidR="00761EF6" w:rsidRPr="006E4B50" w:rsidRDefault="0001077A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проверяет запрос на наличие </w:t>
      </w:r>
      <w:r w:rsidRPr="0001077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запросе и </w:t>
      </w:r>
      <w:r w:rsidRPr="0001077A">
        <w:rPr>
          <w:rFonts w:ascii="Times New Roman" w:hAnsi="Times New Roman" w:cs="Times New Roman"/>
          <w:sz w:val="24"/>
          <w:szCs w:val="24"/>
        </w:rPr>
        <w:t>документах приписок, зачеркнутых слов, исправлений, а также документов, исполненных карандашом, документов с серьезными повреждениями, не позволяющими однозначно истолковать их содержание</w:t>
      </w:r>
      <w:r>
        <w:rPr>
          <w:rFonts w:ascii="Times New Roman" w:hAnsi="Times New Roman" w:cs="Times New Roman"/>
          <w:sz w:val="24"/>
          <w:szCs w:val="24"/>
        </w:rPr>
        <w:t xml:space="preserve">. При наличии перечисленного </w:t>
      </w:r>
      <w:r w:rsidR="00287AB7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>
        <w:rPr>
          <w:rFonts w:ascii="Times New Roman" w:hAnsi="Times New Roman" w:cs="Times New Roman"/>
          <w:sz w:val="24"/>
          <w:szCs w:val="24"/>
        </w:rPr>
        <w:t xml:space="preserve">отказывает заявителю в приеме запроса </w:t>
      </w:r>
      <w:r w:rsidRPr="0001077A">
        <w:rPr>
          <w:rFonts w:ascii="Times New Roman" w:hAnsi="Times New Roman" w:cs="Times New Roman"/>
          <w:sz w:val="24"/>
          <w:szCs w:val="24"/>
        </w:rPr>
        <w:t>о предоставлении выписки из Реестра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устанавливает личность заявителя, проверяя 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основной </w:t>
      </w:r>
      <w:r w:rsidRPr="006E4B50">
        <w:rPr>
          <w:rFonts w:ascii="Times New Roman" w:hAnsi="Times New Roman" w:cs="Times New Roman"/>
          <w:sz w:val="24"/>
          <w:szCs w:val="24"/>
        </w:rPr>
        <w:t>документ, удостоверяющий личность заявителя;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устанавливает полномочия представителя</w:t>
      </w:r>
      <w:r w:rsidR="0092599B" w:rsidRPr="006E4B50">
        <w:rPr>
          <w:rFonts w:ascii="Times New Roman" w:hAnsi="Times New Roman" w:cs="Times New Roman"/>
          <w:sz w:val="24"/>
          <w:szCs w:val="24"/>
        </w:rPr>
        <w:t xml:space="preserve"> (</w:t>
      </w:r>
      <w:r w:rsidR="0058022E" w:rsidRPr="0058022E">
        <w:rPr>
          <w:rFonts w:ascii="Times New Roman" w:hAnsi="Times New Roman" w:cs="Times New Roman"/>
          <w:sz w:val="24"/>
          <w:szCs w:val="24"/>
        </w:rPr>
        <w:t>доверенность, оформленная в соответствии с требованиями действующего законодательства Российской Федерации</w:t>
      </w:r>
      <w:r w:rsidR="004D3C37" w:rsidRPr="006E4B50">
        <w:rPr>
          <w:rFonts w:ascii="Times New Roman" w:hAnsi="Times New Roman" w:cs="Times New Roman"/>
          <w:sz w:val="24"/>
          <w:szCs w:val="24"/>
        </w:rPr>
        <w:t>)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E85C12" w:rsidRPr="006E4B50" w:rsidRDefault="0092599B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по требованию заявителя </w:t>
      </w:r>
      <w:r w:rsidR="00E85C12" w:rsidRPr="006E4B50">
        <w:rPr>
          <w:rFonts w:ascii="Times New Roman" w:hAnsi="Times New Roman" w:cs="Times New Roman"/>
          <w:sz w:val="24"/>
          <w:szCs w:val="24"/>
        </w:rPr>
        <w:t>изготавливает копию за</w:t>
      </w:r>
      <w:r w:rsidR="0058022E">
        <w:rPr>
          <w:rFonts w:ascii="Times New Roman" w:hAnsi="Times New Roman" w:cs="Times New Roman"/>
          <w:sz w:val="24"/>
          <w:szCs w:val="24"/>
        </w:rPr>
        <w:t>проса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, на которой делает отметку о приеме документов, где указываются фамилия и инициалы </w:t>
      </w:r>
      <w:r w:rsidR="0058022E">
        <w:rPr>
          <w:rFonts w:ascii="Times New Roman" w:hAnsi="Times New Roman" w:cs="Times New Roman"/>
          <w:sz w:val="24"/>
          <w:szCs w:val="24"/>
        </w:rPr>
        <w:t>исполнителя</w:t>
      </w:r>
      <w:r w:rsidR="00E85C12" w:rsidRPr="006E4B50">
        <w:rPr>
          <w:rFonts w:ascii="Times New Roman" w:hAnsi="Times New Roman" w:cs="Times New Roman"/>
          <w:sz w:val="24"/>
          <w:szCs w:val="24"/>
        </w:rPr>
        <w:t>, принявшего документы, а также его подпись. Заявитель вправе по собственной инициативе представить з</w:t>
      </w:r>
      <w:r w:rsidR="00853888">
        <w:rPr>
          <w:rFonts w:ascii="Times New Roman" w:hAnsi="Times New Roman" w:cs="Times New Roman"/>
          <w:sz w:val="24"/>
          <w:szCs w:val="24"/>
        </w:rPr>
        <w:t>апрос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 в двух экземплярах;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регистрирует за</w:t>
      </w:r>
      <w:r w:rsidR="0058022E">
        <w:rPr>
          <w:rFonts w:ascii="Times New Roman" w:hAnsi="Times New Roman" w:cs="Times New Roman"/>
          <w:sz w:val="24"/>
          <w:szCs w:val="24"/>
        </w:rPr>
        <w:t>прос</w:t>
      </w:r>
      <w:r w:rsidRPr="006E4B50">
        <w:rPr>
          <w:rFonts w:ascii="Times New Roman" w:hAnsi="Times New Roman" w:cs="Times New Roman"/>
          <w:sz w:val="24"/>
          <w:szCs w:val="24"/>
        </w:rPr>
        <w:t xml:space="preserve"> и </w:t>
      </w:r>
      <w:r w:rsidR="00255EC4" w:rsidRPr="006E4B50">
        <w:rPr>
          <w:rFonts w:ascii="Times New Roman" w:hAnsi="Times New Roman" w:cs="Times New Roman"/>
          <w:sz w:val="24"/>
          <w:szCs w:val="24"/>
        </w:rPr>
        <w:t>документы, приложенные</w:t>
      </w:r>
      <w:r w:rsidRPr="006E4B50">
        <w:rPr>
          <w:rFonts w:ascii="Times New Roman" w:hAnsi="Times New Roman" w:cs="Times New Roman"/>
          <w:sz w:val="24"/>
          <w:szCs w:val="24"/>
        </w:rPr>
        <w:t xml:space="preserve"> к нему в журнале</w:t>
      </w:r>
      <w:r w:rsidR="003C1DC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2599B" w:rsidRPr="006E4B50">
        <w:rPr>
          <w:rFonts w:ascii="Times New Roman" w:hAnsi="Times New Roman" w:cs="Times New Roman"/>
          <w:sz w:val="24"/>
          <w:szCs w:val="24"/>
        </w:rPr>
        <w:t>регистрации</w:t>
      </w:r>
      <w:r w:rsidRPr="006E4B50">
        <w:rPr>
          <w:rFonts w:ascii="Times New Roman" w:hAnsi="Times New Roman" w:cs="Times New Roman"/>
          <w:sz w:val="24"/>
          <w:szCs w:val="24"/>
        </w:rPr>
        <w:t>;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уведомляет заявителя под роспись о дате </w:t>
      </w:r>
      <w:r w:rsidR="004D3C37" w:rsidRPr="006E4B50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Pr="006E4B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lastRenderedPageBreak/>
        <w:t>Максимальный срок выполнения</w:t>
      </w:r>
      <w:r w:rsidR="00FC22DD" w:rsidRPr="006E4B50">
        <w:rPr>
          <w:rFonts w:ascii="Times New Roman" w:hAnsi="Times New Roman" w:cs="Times New Roman"/>
          <w:sz w:val="24"/>
          <w:szCs w:val="24"/>
        </w:rPr>
        <w:t xml:space="preserve"> административного действия - 15</w:t>
      </w:r>
      <w:r w:rsidRPr="006E4B50">
        <w:rPr>
          <w:rFonts w:ascii="Times New Roman" w:hAnsi="Times New Roman" w:cs="Times New Roman"/>
          <w:sz w:val="24"/>
          <w:szCs w:val="24"/>
        </w:rPr>
        <w:t xml:space="preserve"> минут.</w:t>
      </w:r>
    </w:p>
    <w:p w:rsidR="00E85C12" w:rsidRPr="006E4B50" w:rsidRDefault="00E85C12" w:rsidP="008021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85C12" w:rsidRPr="006E4B50" w:rsidRDefault="00057980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804D1">
        <w:rPr>
          <w:rFonts w:ascii="Times New Roman" w:hAnsi="Times New Roman" w:cs="Times New Roman"/>
          <w:sz w:val="24"/>
          <w:szCs w:val="24"/>
        </w:rPr>
        <w:t>6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. При получении </w:t>
      </w:r>
      <w:bookmarkStart w:id="17" w:name="_Hlk14080976"/>
      <w:r w:rsidR="00E85C12" w:rsidRPr="006E4B50">
        <w:rPr>
          <w:rFonts w:ascii="Times New Roman" w:hAnsi="Times New Roman" w:cs="Times New Roman"/>
          <w:sz w:val="24"/>
          <w:szCs w:val="24"/>
        </w:rPr>
        <w:t>за</w:t>
      </w:r>
      <w:r w:rsidR="00BA23EC">
        <w:rPr>
          <w:rFonts w:ascii="Times New Roman" w:hAnsi="Times New Roman" w:cs="Times New Roman"/>
          <w:sz w:val="24"/>
          <w:szCs w:val="24"/>
        </w:rPr>
        <w:t>проса</w:t>
      </w:r>
      <w:r w:rsidR="004D3C37" w:rsidRPr="006E4B50">
        <w:rPr>
          <w:rFonts w:ascii="Times New Roman" w:hAnsi="Times New Roman" w:cs="Times New Roman"/>
          <w:sz w:val="24"/>
          <w:szCs w:val="24"/>
        </w:rPr>
        <w:t xml:space="preserve"> </w:t>
      </w:r>
      <w:bookmarkEnd w:id="17"/>
      <w:r w:rsidR="00E85C12" w:rsidRPr="006E4B50">
        <w:rPr>
          <w:rFonts w:ascii="Times New Roman" w:hAnsi="Times New Roman" w:cs="Times New Roman"/>
          <w:sz w:val="24"/>
          <w:szCs w:val="24"/>
        </w:rPr>
        <w:t xml:space="preserve">и документов почтовым отправлением </w:t>
      </w:r>
      <w:r w:rsidR="00BA23EC">
        <w:rPr>
          <w:rFonts w:ascii="Times New Roman" w:hAnsi="Times New Roman" w:cs="Times New Roman"/>
          <w:sz w:val="24"/>
          <w:szCs w:val="24"/>
        </w:rPr>
        <w:t>исполнитель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, проверяет, наличие документов согласно </w:t>
      </w:r>
      <w:r w:rsidR="00E85C12" w:rsidRPr="003B24A8">
        <w:rPr>
          <w:rFonts w:ascii="Times New Roman" w:hAnsi="Times New Roman" w:cs="Times New Roman"/>
          <w:sz w:val="24"/>
          <w:szCs w:val="24"/>
        </w:rPr>
        <w:t>п</w:t>
      </w:r>
      <w:r w:rsidR="00082BC5" w:rsidRPr="003B24A8">
        <w:rPr>
          <w:rFonts w:ascii="Times New Roman" w:hAnsi="Times New Roman" w:cs="Times New Roman"/>
          <w:sz w:val="24"/>
          <w:szCs w:val="24"/>
        </w:rPr>
        <w:t xml:space="preserve">унктам </w:t>
      </w:r>
      <w:r w:rsidR="00E85C12" w:rsidRPr="003B24A8">
        <w:rPr>
          <w:rFonts w:ascii="Times New Roman" w:hAnsi="Times New Roman" w:cs="Times New Roman"/>
          <w:sz w:val="24"/>
          <w:szCs w:val="24"/>
        </w:rPr>
        <w:t>1</w:t>
      </w:r>
      <w:r w:rsidR="003B24A8" w:rsidRPr="003B24A8">
        <w:rPr>
          <w:rFonts w:ascii="Times New Roman" w:hAnsi="Times New Roman" w:cs="Times New Roman"/>
          <w:sz w:val="24"/>
          <w:szCs w:val="24"/>
        </w:rPr>
        <w:t>7</w:t>
      </w:r>
      <w:r w:rsidR="00E53ABA">
        <w:rPr>
          <w:rFonts w:ascii="Times New Roman" w:hAnsi="Times New Roman" w:cs="Times New Roman"/>
          <w:sz w:val="24"/>
          <w:szCs w:val="24"/>
        </w:rPr>
        <w:t>-</w:t>
      </w:r>
      <w:r w:rsidR="005F2501" w:rsidRPr="003B24A8">
        <w:rPr>
          <w:rFonts w:ascii="Times New Roman" w:hAnsi="Times New Roman" w:cs="Times New Roman"/>
          <w:sz w:val="24"/>
          <w:szCs w:val="24"/>
        </w:rPr>
        <w:t xml:space="preserve"> 19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 и регистрирует поступивш</w:t>
      </w:r>
      <w:r w:rsidR="00767B96">
        <w:rPr>
          <w:rFonts w:ascii="Times New Roman" w:hAnsi="Times New Roman" w:cs="Times New Roman"/>
          <w:sz w:val="24"/>
          <w:szCs w:val="24"/>
        </w:rPr>
        <w:t>ий</w:t>
      </w:r>
      <w:r w:rsidR="00E85C12" w:rsidRPr="006E4B50">
        <w:rPr>
          <w:rFonts w:ascii="Times New Roman" w:hAnsi="Times New Roman" w:cs="Times New Roman"/>
          <w:sz w:val="24"/>
          <w:szCs w:val="24"/>
        </w:rPr>
        <w:t xml:space="preserve"> за</w:t>
      </w:r>
      <w:r w:rsidR="00767B96">
        <w:rPr>
          <w:rFonts w:ascii="Times New Roman" w:hAnsi="Times New Roman" w:cs="Times New Roman"/>
          <w:sz w:val="24"/>
          <w:szCs w:val="24"/>
        </w:rPr>
        <w:t xml:space="preserve">прос </w:t>
      </w:r>
      <w:r w:rsidR="00E85C12" w:rsidRPr="006E4B50">
        <w:rPr>
          <w:rFonts w:ascii="Times New Roman" w:hAnsi="Times New Roman" w:cs="Times New Roman"/>
          <w:sz w:val="24"/>
          <w:szCs w:val="24"/>
        </w:rPr>
        <w:t>в журнале</w:t>
      </w:r>
      <w:r w:rsidR="00DC3C82" w:rsidRPr="006E4B50">
        <w:rPr>
          <w:rFonts w:ascii="Times New Roman" w:hAnsi="Times New Roman" w:cs="Times New Roman"/>
          <w:sz w:val="24"/>
          <w:szCs w:val="24"/>
        </w:rPr>
        <w:t xml:space="preserve"> регистрации</w:t>
      </w:r>
      <w:r w:rsidR="00E85C12" w:rsidRPr="006E4B50">
        <w:rPr>
          <w:rFonts w:ascii="Times New Roman" w:hAnsi="Times New Roman" w:cs="Times New Roman"/>
          <w:sz w:val="24"/>
          <w:szCs w:val="24"/>
        </w:rPr>
        <w:t>.</w:t>
      </w:r>
    </w:p>
    <w:p w:rsidR="00BA23EC" w:rsidRDefault="00BA23EC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5534A" w:rsidRPr="006E4B50">
        <w:rPr>
          <w:rFonts w:ascii="Times New Roman" w:hAnsi="Times New Roman" w:cs="Times New Roman"/>
          <w:sz w:val="24"/>
          <w:szCs w:val="24"/>
        </w:rPr>
        <w:t xml:space="preserve"> уведомляет заявителя о дате </w:t>
      </w:r>
      <w:r w:rsidRPr="00BA23EC">
        <w:rPr>
          <w:rFonts w:ascii="Times New Roman" w:hAnsi="Times New Roman" w:cs="Times New Roman"/>
          <w:sz w:val="24"/>
          <w:szCs w:val="24"/>
        </w:rPr>
        <w:t>оказания государственной услуги по телефону или по адресу электронной почты, указанному в за</w:t>
      </w:r>
      <w:r>
        <w:rPr>
          <w:rFonts w:ascii="Times New Roman" w:hAnsi="Times New Roman" w:cs="Times New Roman"/>
          <w:sz w:val="24"/>
          <w:szCs w:val="24"/>
        </w:rPr>
        <w:t>просе</w:t>
      </w:r>
      <w:r w:rsidRPr="00BA23EC">
        <w:rPr>
          <w:rFonts w:ascii="Times New Roman" w:hAnsi="Times New Roman" w:cs="Times New Roman"/>
          <w:sz w:val="24"/>
          <w:szCs w:val="24"/>
        </w:rPr>
        <w:t xml:space="preserve"> или почтовым отправлением.</w:t>
      </w:r>
    </w:p>
    <w:p w:rsidR="00E85C12" w:rsidRPr="006E4B50" w:rsidRDefault="00E85C12" w:rsidP="00E85C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913042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1</w:t>
      </w:r>
      <w:r w:rsidR="00913042">
        <w:rPr>
          <w:rFonts w:ascii="Times New Roman" w:hAnsi="Times New Roman" w:cs="Times New Roman"/>
          <w:sz w:val="24"/>
          <w:szCs w:val="24"/>
        </w:rPr>
        <w:t xml:space="preserve"> рабочего дня</w:t>
      </w:r>
      <w:r w:rsidRPr="006E4B50">
        <w:rPr>
          <w:rFonts w:ascii="Times New Roman" w:hAnsi="Times New Roman" w:cs="Times New Roman"/>
          <w:sz w:val="24"/>
          <w:szCs w:val="24"/>
        </w:rPr>
        <w:t>.</w:t>
      </w:r>
    </w:p>
    <w:p w:rsidR="003E1C88" w:rsidRPr="006E4B50" w:rsidRDefault="003E1C88" w:rsidP="00121C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57FCD" w:rsidRPr="006E4B50" w:rsidRDefault="007804D1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057FCD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BD7155" w:rsidRPr="006E4B50">
        <w:rPr>
          <w:rFonts w:ascii="Times New Roman" w:hAnsi="Times New Roman" w:cs="Times New Roman"/>
          <w:sz w:val="24"/>
          <w:szCs w:val="24"/>
        </w:rPr>
        <w:t xml:space="preserve">Критерии принятия решения: поступление в Управление </w:t>
      </w:r>
      <w:r w:rsidR="00BA23EC" w:rsidRPr="00BA23EC">
        <w:rPr>
          <w:rFonts w:ascii="Times New Roman" w:hAnsi="Times New Roman" w:cs="Times New Roman"/>
          <w:sz w:val="24"/>
          <w:szCs w:val="24"/>
        </w:rPr>
        <w:t>запроса</w:t>
      </w:r>
      <w:r w:rsidR="00BD7155" w:rsidRPr="006E4B50">
        <w:rPr>
          <w:rFonts w:ascii="Times New Roman" w:hAnsi="Times New Roman" w:cs="Times New Roman"/>
          <w:sz w:val="24"/>
          <w:szCs w:val="24"/>
        </w:rPr>
        <w:t>.</w:t>
      </w:r>
    </w:p>
    <w:p w:rsidR="00057FCD" w:rsidRPr="006E4B50" w:rsidRDefault="00BD7155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</w:t>
      </w:r>
      <w:r w:rsidR="00757D02" w:rsidRPr="006E4B50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 w:rsidR="00BA23EC" w:rsidRPr="00BA23EC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BA23EC">
        <w:rPr>
          <w:rFonts w:ascii="Times New Roman" w:hAnsi="Times New Roman" w:cs="Times New Roman"/>
          <w:sz w:val="24"/>
          <w:szCs w:val="24"/>
        </w:rPr>
        <w:t>и</w:t>
      </w:r>
      <w:r w:rsidR="00757D02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Pr="006E4B50">
        <w:rPr>
          <w:rFonts w:ascii="Times New Roman" w:hAnsi="Times New Roman" w:cs="Times New Roman"/>
          <w:sz w:val="24"/>
          <w:szCs w:val="24"/>
        </w:rPr>
        <w:t>документов</w:t>
      </w:r>
      <w:r w:rsidR="00757D02" w:rsidRPr="006E4B50">
        <w:rPr>
          <w:rFonts w:ascii="Times New Roman" w:hAnsi="Times New Roman" w:cs="Times New Roman"/>
          <w:sz w:val="24"/>
          <w:szCs w:val="24"/>
        </w:rPr>
        <w:t>.</w:t>
      </w:r>
    </w:p>
    <w:p w:rsidR="00BD7155" w:rsidRDefault="00BD7155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Способом фиксации исполнения административной процедуры, является внесение записи о приеме</w:t>
      </w:r>
      <w:r w:rsidR="00BA23EC" w:rsidRPr="00BA23EC">
        <w:t xml:space="preserve"> </w:t>
      </w:r>
      <w:r w:rsidR="00BA23EC" w:rsidRPr="00BA23EC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255EC4" w:rsidRPr="006E4B50">
        <w:rPr>
          <w:rFonts w:ascii="Times New Roman" w:hAnsi="Times New Roman" w:cs="Times New Roman"/>
          <w:sz w:val="24"/>
          <w:szCs w:val="24"/>
        </w:rPr>
        <w:t>и</w:t>
      </w:r>
      <w:r w:rsidR="00DC3C82" w:rsidRPr="006E4B50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255EC4" w:rsidRPr="006E4B50">
        <w:rPr>
          <w:rFonts w:ascii="Times New Roman" w:hAnsi="Times New Roman" w:cs="Times New Roman"/>
          <w:sz w:val="24"/>
          <w:szCs w:val="24"/>
        </w:rPr>
        <w:t>в журнале</w:t>
      </w:r>
      <w:r w:rsidR="001227FB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DC3C82" w:rsidRPr="006E4B50">
        <w:rPr>
          <w:rFonts w:ascii="Times New Roman" w:hAnsi="Times New Roman" w:cs="Times New Roman"/>
          <w:sz w:val="24"/>
          <w:szCs w:val="24"/>
        </w:rPr>
        <w:t>регистрации.</w:t>
      </w:r>
      <w:r w:rsidR="001227FB"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16"/>
    <w:p w:rsidR="00697853" w:rsidRPr="006E4B50" w:rsidRDefault="00697853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65E91" w:rsidRPr="006E4B50" w:rsidRDefault="001E411A" w:rsidP="006978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8" w:name="_Hlk14453365"/>
      <w:bookmarkStart w:id="19" w:name="_Hlk10556404"/>
      <w:bookmarkEnd w:id="12"/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24. </w:t>
      </w:r>
      <w:bookmarkStart w:id="20" w:name="_Hlk10714466"/>
      <w:r w:rsidR="00BA23EC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BA23EC" w:rsidRPr="00BA23EC">
        <w:rPr>
          <w:rFonts w:ascii="Times New Roman" w:hAnsi="Times New Roman" w:cs="Times New Roman"/>
          <w:b/>
          <w:bCs/>
          <w:sz w:val="24"/>
          <w:szCs w:val="24"/>
        </w:rPr>
        <w:t>роведение проверки представленного запроса и документов на соответствие их требованиям действующего законодательства и административного регламента</w:t>
      </w:r>
      <w:bookmarkEnd w:id="20"/>
    </w:p>
    <w:p w:rsidR="001E411A" w:rsidRPr="006E4B50" w:rsidRDefault="007804D1" w:rsidP="001E41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1E411A" w:rsidRPr="006E4B50">
        <w:rPr>
          <w:rFonts w:ascii="Times New Roman" w:hAnsi="Times New Roman" w:cs="Times New Roman"/>
          <w:sz w:val="24"/>
          <w:szCs w:val="24"/>
        </w:rPr>
        <w:t xml:space="preserve">. Основанием для начала административной процедуры является </w:t>
      </w:r>
      <w:r w:rsidR="004B148F" w:rsidRPr="006E4B50">
        <w:rPr>
          <w:rFonts w:ascii="Times New Roman" w:hAnsi="Times New Roman" w:cs="Times New Roman"/>
          <w:sz w:val="24"/>
          <w:szCs w:val="24"/>
        </w:rPr>
        <w:t>регистрация</w:t>
      </w:r>
      <w:r w:rsidR="001E411A" w:rsidRPr="006E4B50">
        <w:rPr>
          <w:rFonts w:ascii="Times New Roman" w:hAnsi="Times New Roman" w:cs="Times New Roman"/>
          <w:sz w:val="24"/>
          <w:szCs w:val="24"/>
        </w:rPr>
        <w:t xml:space="preserve"> </w:t>
      </w:r>
      <w:bookmarkStart w:id="21" w:name="_Hlk14449619"/>
      <w:r w:rsidR="00BA23EC" w:rsidRPr="00BA23EC">
        <w:rPr>
          <w:rFonts w:ascii="Times New Roman" w:hAnsi="Times New Roman" w:cs="Times New Roman"/>
          <w:sz w:val="24"/>
          <w:szCs w:val="24"/>
        </w:rPr>
        <w:t xml:space="preserve">запроса </w:t>
      </w:r>
      <w:bookmarkEnd w:id="21"/>
      <w:r w:rsidR="00BA23EC" w:rsidRPr="00BA23EC">
        <w:rPr>
          <w:rFonts w:ascii="Times New Roman" w:hAnsi="Times New Roman" w:cs="Times New Roman"/>
          <w:sz w:val="24"/>
          <w:szCs w:val="24"/>
        </w:rPr>
        <w:t xml:space="preserve">и документов </w:t>
      </w:r>
      <w:r w:rsidR="004B148F" w:rsidRPr="006E4B50">
        <w:rPr>
          <w:rFonts w:ascii="Times New Roman" w:hAnsi="Times New Roman" w:cs="Times New Roman"/>
          <w:sz w:val="24"/>
          <w:szCs w:val="24"/>
        </w:rPr>
        <w:t xml:space="preserve">в журнале </w:t>
      </w:r>
      <w:r w:rsidR="00DC3C82" w:rsidRPr="006E4B50">
        <w:rPr>
          <w:rFonts w:ascii="Times New Roman" w:hAnsi="Times New Roman" w:cs="Times New Roman"/>
          <w:sz w:val="24"/>
          <w:szCs w:val="24"/>
        </w:rPr>
        <w:t>регистрации.</w:t>
      </w:r>
    </w:p>
    <w:p w:rsidR="00BF7049" w:rsidRPr="006E4B50" w:rsidRDefault="00BF7049" w:rsidP="001E41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24D02" w:rsidRPr="00A24D02" w:rsidRDefault="007804D1" w:rsidP="00A24D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EF7CB5" w:rsidRPr="006E4B50">
        <w:rPr>
          <w:rFonts w:ascii="Times New Roman" w:hAnsi="Times New Roman" w:cs="Times New Roman"/>
          <w:sz w:val="24"/>
          <w:szCs w:val="24"/>
        </w:rPr>
        <w:t>.</w:t>
      </w:r>
      <w:r w:rsidR="0018788D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A24D02" w:rsidRPr="00A24D02">
        <w:rPr>
          <w:rFonts w:ascii="Times New Roman" w:hAnsi="Times New Roman" w:cs="Times New Roman"/>
          <w:sz w:val="24"/>
          <w:szCs w:val="24"/>
        </w:rPr>
        <w:t xml:space="preserve">При получении </w:t>
      </w:r>
      <w:bookmarkStart w:id="22" w:name="_Hlk14449668"/>
      <w:r w:rsidR="00A24D02" w:rsidRPr="00A24D02">
        <w:rPr>
          <w:rFonts w:ascii="Times New Roman" w:hAnsi="Times New Roman" w:cs="Times New Roman"/>
          <w:sz w:val="24"/>
          <w:szCs w:val="24"/>
        </w:rPr>
        <w:t xml:space="preserve">запроса </w:t>
      </w:r>
      <w:bookmarkEnd w:id="22"/>
      <w:r w:rsidR="00A24D02" w:rsidRPr="00A24D02">
        <w:rPr>
          <w:rFonts w:ascii="Times New Roman" w:hAnsi="Times New Roman" w:cs="Times New Roman"/>
          <w:sz w:val="24"/>
          <w:szCs w:val="24"/>
        </w:rPr>
        <w:t xml:space="preserve">и документов </w:t>
      </w:r>
      <w:r w:rsidR="00A24D02">
        <w:rPr>
          <w:rFonts w:ascii="Times New Roman" w:hAnsi="Times New Roman" w:cs="Times New Roman"/>
          <w:sz w:val="24"/>
          <w:szCs w:val="24"/>
        </w:rPr>
        <w:t>исполнитель</w:t>
      </w:r>
      <w:r w:rsidR="00A24D02" w:rsidRPr="00A24D02">
        <w:rPr>
          <w:rFonts w:ascii="Times New Roman" w:hAnsi="Times New Roman" w:cs="Times New Roman"/>
          <w:sz w:val="24"/>
          <w:szCs w:val="24"/>
        </w:rPr>
        <w:t>:</w:t>
      </w:r>
    </w:p>
    <w:p w:rsidR="00A24D02" w:rsidRPr="00A24D02" w:rsidRDefault="00A24D02" w:rsidP="00A24D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4D02">
        <w:rPr>
          <w:rFonts w:ascii="Times New Roman" w:hAnsi="Times New Roman" w:cs="Times New Roman"/>
          <w:sz w:val="24"/>
          <w:szCs w:val="24"/>
        </w:rPr>
        <w:t>проверяет правильность заполнения запроса;</w:t>
      </w:r>
    </w:p>
    <w:p w:rsidR="00A24D02" w:rsidRPr="00A24D02" w:rsidRDefault="00A24D02" w:rsidP="00A24D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4D02">
        <w:rPr>
          <w:rFonts w:ascii="Times New Roman" w:hAnsi="Times New Roman" w:cs="Times New Roman"/>
          <w:sz w:val="24"/>
          <w:szCs w:val="24"/>
        </w:rPr>
        <w:t>устанавливает соответствие представленных документов требованиям действующего законодательства и настоящего административного регламента.</w:t>
      </w:r>
    </w:p>
    <w:p w:rsidR="00A24D02" w:rsidRDefault="00A24D02" w:rsidP="00A24D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4D02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E53ABA">
        <w:rPr>
          <w:rFonts w:ascii="Times New Roman" w:hAnsi="Times New Roman" w:cs="Times New Roman"/>
          <w:sz w:val="24"/>
          <w:szCs w:val="24"/>
        </w:rPr>
        <w:t>–</w:t>
      </w:r>
      <w:r w:rsidRPr="00A24D02">
        <w:rPr>
          <w:rFonts w:ascii="Times New Roman" w:hAnsi="Times New Roman" w:cs="Times New Roman"/>
          <w:sz w:val="24"/>
          <w:szCs w:val="24"/>
        </w:rPr>
        <w:t xml:space="preserve"> 1</w:t>
      </w:r>
      <w:r w:rsidR="00E53ABA">
        <w:rPr>
          <w:rFonts w:ascii="Times New Roman" w:hAnsi="Times New Roman" w:cs="Times New Roman"/>
          <w:sz w:val="24"/>
          <w:szCs w:val="24"/>
        </w:rPr>
        <w:t>0 рабочих дней</w:t>
      </w:r>
      <w:r w:rsidRPr="00A24D02">
        <w:rPr>
          <w:rFonts w:ascii="Times New Roman" w:hAnsi="Times New Roman" w:cs="Times New Roman"/>
          <w:sz w:val="24"/>
          <w:szCs w:val="24"/>
        </w:rPr>
        <w:t>.</w:t>
      </w:r>
    </w:p>
    <w:p w:rsidR="0018788D" w:rsidRPr="006E4B50" w:rsidRDefault="0018788D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24AA" w:rsidRPr="006E4B50" w:rsidRDefault="00057980" w:rsidP="008D24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5</w:t>
      </w:r>
      <w:r w:rsidR="007804D1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0</w:t>
      </w:r>
      <w:r w:rsidR="008D24AA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. Основаниями для отказа в выдачи </w:t>
      </w:r>
      <w:r w:rsidR="00F971C6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выписки из Реестра </w:t>
      </w:r>
      <w:r w:rsidR="008D24AA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является несоответствие за</w:t>
      </w:r>
      <w:r w:rsidR="00F971C6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проса</w:t>
      </w:r>
      <w:r w:rsidR="008D24AA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и документов требованиям </w:t>
      </w:r>
      <w:r w:rsidR="008D24AA" w:rsidRPr="00E77006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пунктов 2</w:t>
      </w:r>
      <w:r w:rsidR="00E77006" w:rsidRPr="00E77006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3</w:t>
      </w:r>
      <w:r w:rsidR="008D24AA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 административного регламента</w:t>
      </w:r>
      <w:r w:rsidR="000E36E1" w:rsidRPr="006E4B50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.</w:t>
      </w:r>
    </w:p>
    <w:p w:rsidR="008D24AA" w:rsidRPr="006E4B50" w:rsidRDefault="008D24AA" w:rsidP="00057F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71C6" w:rsidRPr="00F971C6" w:rsidRDefault="00057980" w:rsidP="00F971C6">
      <w:pPr>
        <w:spacing w:after="0" w:line="240" w:lineRule="auto"/>
        <w:ind w:left="540" w:firstLine="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04D1">
        <w:rPr>
          <w:rFonts w:ascii="Times New Roman" w:hAnsi="Times New Roman" w:cs="Times New Roman"/>
          <w:sz w:val="24"/>
          <w:szCs w:val="24"/>
        </w:rPr>
        <w:t>1</w:t>
      </w:r>
      <w:r w:rsidR="00F428E7" w:rsidRPr="006E4B50">
        <w:rPr>
          <w:rFonts w:ascii="Times New Roman" w:hAnsi="Times New Roman" w:cs="Times New Roman"/>
          <w:sz w:val="24"/>
          <w:szCs w:val="24"/>
        </w:rPr>
        <w:t>. По итогам рассмотрения за</w:t>
      </w:r>
      <w:r w:rsidR="00F971C6">
        <w:rPr>
          <w:rFonts w:ascii="Times New Roman" w:hAnsi="Times New Roman" w:cs="Times New Roman"/>
          <w:sz w:val="24"/>
          <w:szCs w:val="24"/>
        </w:rPr>
        <w:t>проса</w:t>
      </w:r>
      <w:r w:rsidR="00F971C6" w:rsidRPr="00F971C6">
        <w:rPr>
          <w:rFonts w:ascii="Times New Roman" w:hAnsi="Times New Roman" w:cs="Times New Roman"/>
          <w:sz w:val="24"/>
          <w:szCs w:val="24"/>
        </w:rPr>
        <w:t xml:space="preserve"> </w:t>
      </w:r>
      <w:r w:rsidR="00F971C6">
        <w:rPr>
          <w:rFonts w:ascii="Times New Roman" w:hAnsi="Times New Roman" w:cs="Times New Roman"/>
          <w:sz w:val="24"/>
          <w:szCs w:val="24"/>
        </w:rPr>
        <w:t>п</w:t>
      </w:r>
      <w:r w:rsidR="00F428E7" w:rsidRPr="006E4B50">
        <w:rPr>
          <w:rFonts w:ascii="Times New Roman" w:hAnsi="Times New Roman" w:cs="Times New Roman"/>
          <w:sz w:val="24"/>
          <w:szCs w:val="24"/>
        </w:rPr>
        <w:t>ринимается одно из решений:</w:t>
      </w:r>
      <w:r w:rsidR="00F428E7" w:rsidRPr="006E4B50">
        <w:rPr>
          <w:rFonts w:ascii="Times New Roman" w:hAnsi="Times New Roman" w:cs="Times New Roman"/>
          <w:sz w:val="24"/>
          <w:szCs w:val="24"/>
        </w:rPr>
        <w:br/>
      </w:r>
      <w:r w:rsidR="00F971C6">
        <w:rPr>
          <w:rFonts w:ascii="Times New Roman" w:hAnsi="Times New Roman" w:cs="Times New Roman"/>
          <w:sz w:val="24"/>
          <w:szCs w:val="24"/>
        </w:rPr>
        <w:t xml:space="preserve">о </w:t>
      </w:r>
      <w:r w:rsidR="00F971C6" w:rsidRPr="00F971C6">
        <w:rPr>
          <w:rFonts w:ascii="Times New Roman" w:hAnsi="Times New Roman" w:cs="Times New Roman"/>
          <w:sz w:val="24"/>
          <w:szCs w:val="24"/>
        </w:rPr>
        <w:t>выдач</w:t>
      </w:r>
      <w:r w:rsidR="00F971C6">
        <w:rPr>
          <w:rFonts w:ascii="Times New Roman" w:hAnsi="Times New Roman" w:cs="Times New Roman"/>
          <w:sz w:val="24"/>
          <w:szCs w:val="24"/>
        </w:rPr>
        <w:t>е</w:t>
      </w:r>
      <w:r w:rsidR="00F971C6" w:rsidRPr="00F971C6">
        <w:rPr>
          <w:rFonts w:ascii="Times New Roman" w:hAnsi="Times New Roman" w:cs="Times New Roman"/>
          <w:sz w:val="24"/>
          <w:szCs w:val="24"/>
        </w:rPr>
        <w:t xml:space="preserve"> выписок из Реестра;</w:t>
      </w:r>
    </w:p>
    <w:p w:rsidR="00F428E7" w:rsidRPr="006E4B50" w:rsidRDefault="00F971C6" w:rsidP="00F971C6">
      <w:pPr>
        <w:spacing w:after="0" w:line="240" w:lineRule="auto"/>
        <w:ind w:left="540" w:firstLine="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</w:t>
      </w:r>
      <w:r w:rsidRPr="00F971C6">
        <w:rPr>
          <w:rFonts w:ascii="Times New Roman" w:hAnsi="Times New Roman" w:cs="Times New Roman"/>
          <w:sz w:val="24"/>
          <w:szCs w:val="24"/>
        </w:rPr>
        <w:t>отказ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971C6">
        <w:rPr>
          <w:rFonts w:ascii="Times New Roman" w:hAnsi="Times New Roman" w:cs="Times New Roman"/>
          <w:sz w:val="24"/>
          <w:szCs w:val="24"/>
        </w:rPr>
        <w:t xml:space="preserve"> в выдачи выписок из Реестра.</w:t>
      </w:r>
    </w:p>
    <w:p w:rsidR="00BD7155" w:rsidRPr="006E4B50" w:rsidRDefault="00BD7155" w:rsidP="00BF70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F09CA" w:rsidRPr="006E4B50" w:rsidRDefault="00057980" w:rsidP="00DF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04D1">
        <w:rPr>
          <w:rFonts w:ascii="Times New Roman" w:hAnsi="Times New Roman" w:cs="Times New Roman"/>
          <w:sz w:val="24"/>
          <w:szCs w:val="24"/>
        </w:rPr>
        <w:t>2</w:t>
      </w:r>
      <w:r w:rsidR="00DF09CA" w:rsidRPr="006E4B50">
        <w:rPr>
          <w:rFonts w:ascii="Times New Roman" w:hAnsi="Times New Roman" w:cs="Times New Roman"/>
          <w:sz w:val="24"/>
          <w:szCs w:val="24"/>
        </w:rPr>
        <w:t>.</w:t>
      </w:r>
      <w:r w:rsidR="005257C0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BD7155" w:rsidRPr="006E4B50">
        <w:rPr>
          <w:rFonts w:ascii="Times New Roman" w:hAnsi="Times New Roman" w:cs="Times New Roman"/>
          <w:sz w:val="24"/>
          <w:szCs w:val="24"/>
        </w:rPr>
        <w:t>Критерии принятия решения</w:t>
      </w:r>
      <w:r w:rsidR="00EF7CB5" w:rsidRPr="006E4B50">
        <w:rPr>
          <w:rFonts w:ascii="Times New Roman" w:hAnsi="Times New Roman" w:cs="Times New Roman"/>
          <w:sz w:val="24"/>
          <w:szCs w:val="24"/>
        </w:rPr>
        <w:t xml:space="preserve"> является соответствие</w:t>
      </w:r>
      <w:r w:rsidR="00F428E7" w:rsidRPr="006E4B50">
        <w:rPr>
          <w:rFonts w:ascii="Times New Roman" w:hAnsi="Times New Roman" w:cs="Times New Roman"/>
          <w:sz w:val="24"/>
          <w:szCs w:val="24"/>
        </w:rPr>
        <w:t xml:space="preserve"> (несоответствие) представленного </w:t>
      </w:r>
      <w:bookmarkStart w:id="23" w:name="_Hlk14451999"/>
      <w:bookmarkStart w:id="24" w:name="_Hlk14449922"/>
      <w:r w:rsidR="00A17B1A" w:rsidRPr="00A17B1A">
        <w:rPr>
          <w:rFonts w:ascii="Times New Roman" w:hAnsi="Times New Roman" w:cs="Times New Roman"/>
          <w:sz w:val="24"/>
          <w:szCs w:val="24"/>
        </w:rPr>
        <w:t xml:space="preserve">запроса </w:t>
      </w:r>
      <w:bookmarkEnd w:id="23"/>
      <w:r w:rsidR="00A17B1A">
        <w:rPr>
          <w:rFonts w:ascii="Times New Roman" w:hAnsi="Times New Roman" w:cs="Times New Roman"/>
          <w:sz w:val="24"/>
          <w:szCs w:val="24"/>
        </w:rPr>
        <w:t xml:space="preserve">и </w:t>
      </w:r>
      <w:r w:rsidR="00F428E7" w:rsidRPr="006E4B50">
        <w:rPr>
          <w:rFonts w:ascii="Times New Roman" w:hAnsi="Times New Roman" w:cs="Times New Roman"/>
          <w:sz w:val="24"/>
          <w:szCs w:val="24"/>
        </w:rPr>
        <w:t xml:space="preserve">документов </w:t>
      </w:r>
      <w:bookmarkEnd w:id="24"/>
      <w:r w:rsidR="007432B9" w:rsidRPr="006E4B50">
        <w:rPr>
          <w:rFonts w:ascii="Times New Roman" w:hAnsi="Times New Roman" w:cs="Times New Roman"/>
          <w:sz w:val="24"/>
          <w:szCs w:val="24"/>
        </w:rPr>
        <w:t>требованиям действующего</w:t>
      </w:r>
      <w:r w:rsidR="00F428E7" w:rsidRPr="006E4B5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административного регламента.</w:t>
      </w:r>
    </w:p>
    <w:p w:rsidR="00DF09CA" w:rsidRPr="00A17B1A" w:rsidRDefault="00BD7155" w:rsidP="00DF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административной процедуры является </w:t>
      </w:r>
      <w:r w:rsidR="00F428E7" w:rsidRPr="00A17B1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принятие решения о выдаче или отказе в выдаче</w:t>
      </w:r>
      <w:r w:rsidR="00A17B1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 xml:space="preserve"> выписок из Реестра</w:t>
      </w:r>
      <w:r w:rsidR="00F428E7" w:rsidRPr="00A17B1A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BD7155" w:rsidRDefault="00BD7155" w:rsidP="00DF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Способом фиксации исполнения </w:t>
      </w:r>
      <w:r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административной процедуры</w:t>
      </w:r>
      <w:r w:rsidR="00FD4CC8" w:rsidRPr="006E4B5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:</w:t>
      </w:r>
      <w:r w:rsidR="00375AD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журнал </w:t>
      </w:r>
      <w:r w:rsidR="00375AD2" w:rsidRPr="00375AD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регистрации</w:t>
      </w:r>
      <w:r w:rsidR="00841F69" w:rsidRPr="00375AD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bookmarkEnd w:id="18"/>
    <w:p w:rsidR="00C65F64" w:rsidRDefault="00C65F64" w:rsidP="00DF09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5" w:name="_Hlk14453871"/>
      <w:r w:rsidRPr="00C65F6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97071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C65F64">
        <w:rPr>
          <w:rFonts w:ascii="Times New Roman" w:hAnsi="Times New Roman" w:cs="Times New Roman"/>
          <w:b/>
          <w:bCs/>
          <w:sz w:val="24"/>
          <w:szCs w:val="24"/>
        </w:rPr>
        <w:t>. Подготовка и выдача выписки из Реестра</w:t>
      </w:r>
    </w:p>
    <w:p w:rsidR="00C65F64" w:rsidRPr="00C65F64" w:rsidRDefault="00057980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04D1">
        <w:rPr>
          <w:rFonts w:ascii="Times New Roman" w:hAnsi="Times New Roman" w:cs="Times New Roman"/>
          <w:sz w:val="24"/>
          <w:szCs w:val="24"/>
        </w:rPr>
        <w:t>3</w:t>
      </w:r>
      <w:r w:rsidR="00C65F64" w:rsidRPr="00C65F64">
        <w:rPr>
          <w:rFonts w:ascii="Times New Roman" w:hAnsi="Times New Roman" w:cs="Times New Roman"/>
          <w:sz w:val="24"/>
          <w:szCs w:val="24"/>
        </w:rPr>
        <w:t>. Основаниями для начала административной процедуры является соответствие представленного запроса и документов требованиям действующего законодательства и настоящего административного регламента.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5F64" w:rsidRPr="00C65F64" w:rsidRDefault="00057980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04D1">
        <w:rPr>
          <w:rFonts w:ascii="Times New Roman" w:hAnsi="Times New Roman" w:cs="Times New Roman"/>
          <w:sz w:val="24"/>
          <w:szCs w:val="24"/>
        </w:rPr>
        <w:t>4</w:t>
      </w:r>
      <w:r w:rsidR="00C65F64" w:rsidRPr="00C65F64">
        <w:rPr>
          <w:rFonts w:ascii="Times New Roman" w:hAnsi="Times New Roman" w:cs="Times New Roman"/>
          <w:sz w:val="24"/>
          <w:szCs w:val="24"/>
        </w:rPr>
        <w:t>.</w:t>
      </w:r>
      <w:r w:rsidR="0097256D" w:rsidRPr="0097256D">
        <w:t xml:space="preserve"> </w:t>
      </w:r>
      <w:r w:rsidR="0097256D" w:rsidRPr="0097256D">
        <w:rPr>
          <w:rFonts w:ascii="Times New Roman" w:hAnsi="Times New Roman" w:cs="Times New Roman"/>
          <w:sz w:val="24"/>
          <w:szCs w:val="24"/>
        </w:rPr>
        <w:t>Исполнитель оформляет выписку из Реестра в объеме, соответствующем запросу заявителя,</w:t>
      </w:r>
      <w:r w:rsidR="0097256D" w:rsidRPr="0097256D">
        <w:t xml:space="preserve"> </w:t>
      </w:r>
      <w:r w:rsidR="0097256D" w:rsidRPr="0097256D">
        <w:rPr>
          <w:rFonts w:ascii="Times New Roman" w:hAnsi="Times New Roman" w:cs="Times New Roman"/>
          <w:sz w:val="24"/>
          <w:szCs w:val="24"/>
        </w:rPr>
        <w:t xml:space="preserve">на официальном бланке Управления с проставлением даты совершения выписки </w:t>
      </w:r>
      <w:r w:rsidR="00C65F64" w:rsidRPr="00C65F64">
        <w:rPr>
          <w:rFonts w:ascii="Times New Roman" w:hAnsi="Times New Roman" w:cs="Times New Roman"/>
          <w:sz w:val="24"/>
          <w:szCs w:val="24"/>
        </w:rPr>
        <w:t>и передает ее на подпись начальнику Управления (лицо его замещающее).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5F64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113038">
        <w:rPr>
          <w:rFonts w:ascii="Times New Roman" w:hAnsi="Times New Roman" w:cs="Times New Roman"/>
          <w:sz w:val="24"/>
          <w:szCs w:val="24"/>
        </w:rPr>
        <w:t>–</w:t>
      </w:r>
      <w:r w:rsidRPr="00C65F64">
        <w:rPr>
          <w:rFonts w:ascii="Times New Roman" w:hAnsi="Times New Roman" w:cs="Times New Roman"/>
          <w:sz w:val="24"/>
          <w:szCs w:val="24"/>
        </w:rPr>
        <w:t xml:space="preserve"> </w:t>
      </w:r>
      <w:r w:rsidR="00E53ABA">
        <w:rPr>
          <w:rFonts w:ascii="Times New Roman" w:hAnsi="Times New Roman" w:cs="Times New Roman"/>
          <w:sz w:val="24"/>
          <w:szCs w:val="24"/>
        </w:rPr>
        <w:t>10</w:t>
      </w:r>
      <w:r w:rsidR="00113038">
        <w:rPr>
          <w:rFonts w:ascii="Times New Roman" w:hAnsi="Times New Roman" w:cs="Times New Roman"/>
          <w:sz w:val="24"/>
          <w:szCs w:val="24"/>
        </w:rPr>
        <w:t xml:space="preserve"> рабочих дней</w:t>
      </w:r>
      <w:r w:rsidRPr="00C65F64">
        <w:rPr>
          <w:rFonts w:ascii="Times New Roman" w:hAnsi="Times New Roman" w:cs="Times New Roman"/>
          <w:sz w:val="24"/>
          <w:szCs w:val="24"/>
        </w:rPr>
        <w:t>.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5F64" w:rsidRPr="00C65F64" w:rsidRDefault="00057980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</w:t>
      </w:r>
      <w:r w:rsidR="007804D1">
        <w:rPr>
          <w:rFonts w:ascii="Times New Roman" w:hAnsi="Times New Roman" w:cs="Times New Roman"/>
          <w:sz w:val="24"/>
          <w:szCs w:val="24"/>
        </w:rPr>
        <w:t>5</w:t>
      </w:r>
      <w:r w:rsidR="00C65F64" w:rsidRPr="00C65F64">
        <w:rPr>
          <w:rFonts w:ascii="Times New Roman" w:hAnsi="Times New Roman" w:cs="Times New Roman"/>
          <w:sz w:val="24"/>
          <w:szCs w:val="24"/>
        </w:rPr>
        <w:t>. Начальник Управления (лицо его замещающее) подписывает выписку из Реестра и передает ее исполнителю.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5F64">
        <w:rPr>
          <w:rFonts w:ascii="Times New Roman" w:hAnsi="Times New Roman" w:cs="Times New Roman"/>
          <w:sz w:val="24"/>
          <w:szCs w:val="24"/>
        </w:rPr>
        <w:t xml:space="preserve">Исполнитель ставит оттиск печати Управления на выписке из Реестра. 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5F64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рабочий день.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5F64" w:rsidRPr="00C65F64" w:rsidRDefault="00057980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04D1">
        <w:rPr>
          <w:rFonts w:ascii="Times New Roman" w:hAnsi="Times New Roman" w:cs="Times New Roman"/>
          <w:sz w:val="24"/>
          <w:szCs w:val="24"/>
        </w:rPr>
        <w:t>6</w:t>
      </w:r>
      <w:r w:rsidR="00C65F64" w:rsidRPr="00C65F64">
        <w:rPr>
          <w:rFonts w:ascii="Times New Roman" w:hAnsi="Times New Roman" w:cs="Times New Roman"/>
          <w:sz w:val="24"/>
          <w:szCs w:val="24"/>
        </w:rPr>
        <w:t>. Выдача выписки из Реестра производится: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5F64">
        <w:rPr>
          <w:rFonts w:ascii="Times New Roman" w:hAnsi="Times New Roman" w:cs="Times New Roman"/>
          <w:sz w:val="24"/>
          <w:szCs w:val="24"/>
        </w:rPr>
        <w:t>при личном обращении заявителя;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5F64">
        <w:rPr>
          <w:rFonts w:ascii="Times New Roman" w:hAnsi="Times New Roman" w:cs="Times New Roman"/>
          <w:sz w:val="24"/>
          <w:szCs w:val="24"/>
        </w:rPr>
        <w:t>выдача выписки из Реестра при наличии на то указания заявителя может быть направлена заказным письмом с уведомлением.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5F64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рабочий день.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65F64" w:rsidRPr="00C65F64" w:rsidRDefault="00057980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804D1">
        <w:rPr>
          <w:rFonts w:ascii="Times New Roman" w:hAnsi="Times New Roman" w:cs="Times New Roman"/>
          <w:sz w:val="24"/>
          <w:szCs w:val="24"/>
        </w:rPr>
        <w:t>7</w:t>
      </w:r>
      <w:r w:rsidR="00C65F64" w:rsidRPr="00C65F64">
        <w:rPr>
          <w:rFonts w:ascii="Times New Roman" w:hAnsi="Times New Roman" w:cs="Times New Roman"/>
          <w:sz w:val="24"/>
          <w:szCs w:val="24"/>
        </w:rPr>
        <w:t>. Критерии принятия решения: наличие оснований для оформления и выдачи выписки из Реестра.</w:t>
      </w:r>
    </w:p>
    <w:p w:rsidR="00C65F64" w:rsidRPr="00C65F64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5F64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принятие решения об оформлении и выдачи выписки из Реестра.</w:t>
      </w:r>
    </w:p>
    <w:p w:rsidR="00C65F64" w:rsidRPr="006E4B50" w:rsidRDefault="00C65F64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65F64">
        <w:rPr>
          <w:rFonts w:ascii="Times New Roman" w:hAnsi="Times New Roman" w:cs="Times New Roman"/>
          <w:sz w:val="24"/>
          <w:szCs w:val="24"/>
        </w:rPr>
        <w:t>Способ фиксации результата административной процедуры: регистрация выдачи выписки из Реестра в журнале регистрации.</w:t>
      </w:r>
    </w:p>
    <w:p w:rsidR="00A82CC1" w:rsidRDefault="00A82CC1" w:rsidP="00BF70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6" w:name="_Hlk10556793"/>
      <w:bookmarkEnd w:id="19"/>
    </w:p>
    <w:p w:rsidR="001E411A" w:rsidRPr="006E4B50" w:rsidRDefault="009C43D5" w:rsidP="00BF704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7" w:name="_Hlk14454034"/>
      <w:bookmarkEnd w:id="25"/>
      <w:r w:rsidRPr="006E4B5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97071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28" w:name="_Hlk14082020"/>
      <w:r w:rsidR="0001077A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1077A" w:rsidRPr="0001077A">
        <w:rPr>
          <w:rFonts w:ascii="Times New Roman" w:hAnsi="Times New Roman" w:cs="Times New Roman"/>
          <w:b/>
          <w:bCs/>
          <w:sz w:val="24"/>
          <w:szCs w:val="24"/>
        </w:rPr>
        <w:t xml:space="preserve">тказ в выдачи выписки из Реестра </w:t>
      </w:r>
      <w:bookmarkEnd w:id="28"/>
    </w:p>
    <w:p w:rsidR="009D03AB" w:rsidRPr="006E4B50" w:rsidRDefault="007804D1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A454B5" w:rsidRPr="006E4B50">
        <w:rPr>
          <w:rFonts w:ascii="Times New Roman" w:hAnsi="Times New Roman" w:cs="Times New Roman"/>
          <w:sz w:val="24"/>
          <w:szCs w:val="24"/>
        </w:rPr>
        <w:t>.</w:t>
      </w:r>
      <w:r w:rsidR="00BF7049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</w:t>
      </w:r>
      <w:r w:rsidR="00E8722B" w:rsidRPr="006E4B50">
        <w:rPr>
          <w:rFonts w:ascii="Times New Roman" w:hAnsi="Times New Roman" w:cs="Times New Roman"/>
          <w:sz w:val="24"/>
          <w:szCs w:val="24"/>
        </w:rPr>
        <w:t xml:space="preserve">несоответствие представленного </w:t>
      </w:r>
      <w:r w:rsidR="00A82CC1" w:rsidRPr="00A82CC1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A82CC1">
        <w:rPr>
          <w:rFonts w:ascii="Times New Roman" w:hAnsi="Times New Roman" w:cs="Times New Roman"/>
          <w:sz w:val="24"/>
          <w:szCs w:val="24"/>
        </w:rPr>
        <w:t>и</w:t>
      </w:r>
      <w:r w:rsidR="00E8722B" w:rsidRPr="006E4B50">
        <w:rPr>
          <w:rFonts w:ascii="Times New Roman" w:hAnsi="Times New Roman" w:cs="Times New Roman"/>
          <w:sz w:val="24"/>
          <w:szCs w:val="24"/>
        </w:rPr>
        <w:t xml:space="preserve"> документов </w:t>
      </w:r>
      <w:r w:rsidR="00B80320" w:rsidRPr="006E4B50">
        <w:rPr>
          <w:rFonts w:ascii="Times New Roman" w:hAnsi="Times New Roman" w:cs="Times New Roman"/>
          <w:sz w:val="24"/>
          <w:szCs w:val="24"/>
        </w:rPr>
        <w:t>требованиям действующего</w:t>
      </w:r>
      <w:r w:rsidR="00E8722B" w:rsidRPr="006E4B50">
        <w:rPr>
          <w:rFonts w:ascii="Times New Roman" w:hAnsi="Times New Roman" w:cs="Times New Roman"/>
          <w:sz w:val="24"/>
          <w:szCs w:val="24"/>
        </w:rPr>
        <w:t xml:space="preserve"> законодательства и настоящего административного регламента</w:t>
      </w:r>
      <w:r w:rsidR="00C932EA" w:rsidRPr="006E4B50">
        <w:rPr>
          <w:rFonts w:ascii="Times New Roman" w:hAnsi="Times New Roman" w:cs="Times New Roman"/>
          <w:sz w:val="24"/>
          <w:szCs w:val="24"/>
        </w:rPr>
        <w:t>.</w:t>
      </w:r>
    </w:p>
    <w:p w:rsidR="009D03AB" w:rsidRPr="006E4B50" w:rsidRDefault="009D03AB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0701" w:rsidRPr="006E4B50" w:rsidRDefault="007804D1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7C0701" w:rsidRPr="006E4B50">
        <w:rPr>
          <w:rFonts w:ascii="Times New Roman" w:hAnsi="Times New Roman" w:cs="Times New Roman"/>
          <w:sz w:val="24"/>
          <w:szCs w:val="24"/>
        </w:rPr>
        <w:t>.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 В случае установления несоответствия</w:t>
      </w:r>
      <w:r w:rsidR="00A82CC1" w:rsidRPr="00A82CC1">
        <w:t xml:space="preserve"> </w:t>
      </w:r>
      <w:r w:rsidR="00A82CC1" w:rsidRPr="00A82CC1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9D03AB" w:rsidRPr="006E4B50">
        <w:rPr>
          <w:rFonts w:ascii="Times New Roman" w:hAnsi="Times New Roman" w:cs="Times New Roman"/>
          <w:sz w:val="24"/>
          <w:szCs w:val="24"/>
        </w:rPr>
        <w:t>и документов</w:t>
      </w:r>
      <w:r w:rsidR="00A82CC1">
        <w:rPr>
          <w:rFonts w:ascii="Times New Roman" w:hAnsi="Times New Roman" w:cs="Times New Roman"/>
          <w:sz w:val="24"/>
          <w:szCs w:val="24"/>
        </w:rPr>
        <w:t xml:space="preserve"> </w:t>
      </w:r>
      <w:r w:rsidR="009D03AB" w:rsidRPr="006E4B50">
        <w:rPr>
          <w:rFonts w:ascii="Times New Roman" w:hAnsi="Times New Roman" w:cs="Times New Roman"/>
          <w:sz w:val="24"/>
          <w:szCs w:val="24"/>
        </w:rPr>
        <w:t>требованиям действующего законодательства и настояще</w:t>
      </w:r>
      <w:r w:rsidR="00661316">
        <w:rPr>
          <w:rFonts w:ascii="Times New Roman" w:hAnsi="Times New Roman" w:cs="Times New Roman"/>
          <w:sz w:val="24"/>
          <w:szCs w:val="24"/>
        </w:rPr>
        <w:t>го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 административно</w:t>
      </w:r>
      <w:r w:rsidR="00661316">
        <w:rPr>
          <w:rFonts w:ascii="Times New Roman" w:hAnsi="Times New Roman" w:cs="Times New Roman"/>
          <w:sz w:val="24"/>
          <w:szCs w:val="24"/>
        </w:rPr>
        <w:t>го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661316">
        <w:rPr>
          <w:rFonts w:ascii="Times New Roman" w:hAnsi="Times New Roman" w:cs="Times New Roman"/>
          <w:sz w:val="24"/>
          <w:szCs w:val="24"/>
        </w:rPr>
        <w:t>а</w:t>
      </w:r>
      <w:r w:rsidR="009D03AB" w:rsidRPr="006E4B50">
        <w:rPr>
          <w:rFonts w:ascii="Times New Roman" w:hAnsi="Times New Roman" w:cs="Times New Roman"/>
          <w:sz w:val="24"/>
          <w:szCs w:val="24"/>
        </w:rPr>
        <w:t>,</w:t>
      </w:r>
      <w:r w:rsidR="007C0701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A82CC1">
        <w:rPr>
          <w:rFonts w:ascii="Times New Roman" w:hAnsi="Times New Roman" w:cs="Times New Roman"/>
          <w:sz w:val="24"/>
          <w:szCs w:val="24"/>
        </w:rPr>
        <w:t>исполнитель</w:t>
      </w:r>
      <w:r w:rsidR="009D03AB" w:rsidRPr="006E4B50">
        <w:rPr>
          <w:rFonts w:ascii="Times New Roman" w:hAnsi="Times New Roman" w:cs="Times New Roman"/>
          <w:sz w:val="24"/>
          <w:szCs w:val="24"/>
        </w:rPr>
        <w:t xml:space="preserve"> оформляет </w:t>
      </w:r>
      <w:bookmarkStart w:id="29" w:name="_Hlk14452131"/>
      <w:r w:rsidR="009D03AB" w:rsidRPr="006E4B50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A82CC1">
        <w:rPr>
          <w:rFonts w:ascii="Times New Roman" w:hAnsi="Times New Roman" w:cs="Times New Roman"/>
          <w:sz w:val="24"/>
          <w:szCs w:val="24"/>
        </w:rPr>
        <w:t xml:space="preserve">мотивированного отказа </w:t>
      </w:r>
      <w:bookmarkEnd w:id="29"/>
      <w:r w:rsidR="00A82CC1">
        <w:rPr>
          <w:rFonts w:ascii="Times New Roman" w:hAnsi="Times New Roman" w:cs="Times New Roman"/>
          <w:sz w:val="24"/>
          <w:szCs w:val="24"/>
        </w:rPr>
        <w:t>в предоставлении запрашиваемой информации</w:t>
      </w:r>
      <w:r w:rsidR="00661316">
        <w:rPr>
          <w:rFonts w:ascii="Times New Roman" w:hAnsi="Times New Roman" w:cs="Times New Roman"/>
          <w:sz w:val="24"/>
          <w:szCs w:val="24"/>
        </w:rPr>
        <w:t xml:space="preserve"> (далее – мотивированный отказ)</w:t>
      </w:r>
      <w:r w:rsidR="001347D7" w:rsidRPr="006E4B50">
        <w:rPr>
          <w:rFonts w:ascii="Times New Roman" w:hAnsi="Times New Roman" w:cs="Times New Roman"/>
          <w:sz w:val="24"/>
          <w:szCs w:val="24"/>
        </w:rPr>
        <w:t>.</w:t>
      </w:r>
    </w:p>
    <w:p w:rsidR="00BF7049" w:rsidRPr="006E4B50" w:rsidRDefault="00BF7049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070615" w:rsidRPr="006E4B50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1</w:t>
      </w:r>
      <w:r w:rsidR="00070615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E53ABA">
        <w:rPr>
          <w:rFonts w:ascii="Times New Roman" w:hAnsi="Times New Roman" w:cs="Times New Roman"/>
          <w:sz w:val="24"/>
          <w:szCs w:val="24"/>
        </w:rPr>
        <w:t>рабочий день</w:t>
      </w:r>
      <w:r w:rsidR="00DF09CA" w:rsidRPr="006E4B50">
        <w:rPr>
          <w:rFonts w:ascii="Times New Roman" w:hAnsi="Times New Roman" w:cs="Times New Roman"/>
          <w:sz w:val="24"/>
          <w:szCs w:val="24"/>
        </w:rPr>
        <w:t>.</w:t>
      </w:r>
    </w:p>
    <w:p w:rsidR="00BF7049" w:rsidRPr="006E4B50" w:rsidRDefault="00BF7049" w:rsidP="001347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1727F" w:rsidRPr="006E4B50" w:rsidRDefault="007804D1" w:rsidP="00E872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A454B5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C1727F" w:rsidRPr="006E4B50">
        <w:rPr>
          <w:rFonts w:ascii="Times New Roman" w:hAnsi="Times New Roman" w:cs="Times New Roman"/>
          <w:sz w:val="24"/>
          <w:szCs w:val="24"/>
        </w:rPr>
        <w:t>Начальник Управления</w:t>
      </w:r>
      <w:r w:rsidR="00BE46F6" w:rsidRPr="006E4B50">
        <w:rPr>
          <w:rFonts w:ascii="Times New Roman" w:hAnsi="Times New Roman" w:cs="Times New Roman"/>
          <w:sz w:val="24"/>
          <w:szCs w:val="24"/>
        </w:rPr>
        <w:t xml:space="preserve"> (лицо его замещающие)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 подписывает </w:t>
      </w:r>
      <w:r w:rsidR="00A82CC1" w:rsidRPr="00A82CC1">
        <w:rPr>
          <w:rFonts w:ascii="Times New Roman" w:hAnsi="Times New Roman" w:cs="Times New Roman"/>
          <w:sz w:val="24"/>
          <w:szCs w:val="24"/>
        </w:rPr>
        <w:t xml:space="preserve">проект мотивированного отказа 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и передает </w:t>
      </w:r>
      <w:r w:rsidR="00A82CC1">
        <w:rPr>
          <w:rFonts w:ascii="Times New Roman" w:hAnsi="Times New Roman" w:cs="Times New Roman"/>
          <w:sz w:val="24"/>
          <w:szCs w:val="24"/>
        </w:rPr>
        <w:t>исполнителю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, который регистрирует </w:t>
      </w:r>
      <w:r w:rsidR="00A82CC1">
        <w:rPr>
          <w:rFonts w:ascii="Times New Roman" w:hAnsi="Times New Roman" w:cs="Times New Roman"/>
          <w:sz w:val="24"/>
          <w:szCs w:val="24"/>
        </w:rPr>
        <w:t>мотивированный отказ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 в </w:t>
      </w:r>
      <w:r w:rsidR="00E8722B" w:rsidRPr="006E4B50">
        <w:rPr>
          <w:rFonts w:ascii="Times New Roman" w:hAnsi="Times New Roman" w:cs="Times New Roman"/>
          <w:sz w:val="24"/>
          <w:szCs w:val="24"/>
        </w:rPr>
        <w:t xml:space="preserve">журнале </w:t>
      </w:r>
      <w:r w:rsidR="00C01BBB" w:rsidRPr="006E4B50">
        <w:rPr>
          <w:rFonts w:ascii="Times New Roman" w:hAnsi="Times New Roman" w:cs="Times New Roman"/>
          <w:sz w:val="24"/>
          <w:szCs w:val="24"/>
        </w:rPr>
        <w:t>регистрации</w:t>
      </w:r>
      <w:r w:rsidR="00C1727F" w:rsidRPr="006E4B50">
        <w:rPr>
          <w:rFonts w:ascii="Times New Roman" w:hAnsi="Times New Roman" w:cs="Times New Roman"/>
          <w:sz w:val="24"/>
          <w:szCs w:val="24"/>
        </w:rPr>
        <w:t>.</w:t>
      </w:r>
    </w:p>
    <w:p w:rsidR="00C1727F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</w:t>
      </w:r>
      <w:r w:rsidR="00E8722B" w:rsidRPr="006E4B50">
        <w:rPr>
          <w:rFonts w:ascii="Times New Roman" w:hAnsi="Times New Roman" w:cs="Times New Roman"/>
          <w:sz w:val="24"/>
          <w:szCs w:val="24"/>
        </w:rPr>
        <w:t>–</w:t>
      </w: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C854F5" w:rsidRPr="006E4B50">
        <w:rPr>
          <w:rFonts w:ascii="Times New Roman" w:hAnsi="Times New Roman" w:cs="Times New Roman"/>
          <w:sz w:val="24"/>
          <w:szCs w:val="24"/>
        </w:rPr>
        <w:t>1</w:t>
      </w:r>
      <w:r w:rsidR="00E53ABA">
        <w:rPr>
          <w:rFonts w:ascii="Times New Roman" w:hAnsi="Times New Roman" w:cs="Times New Roman"/>
          <w:sz w:val="24"/>
          <w:szCs w:val="24"/>
        </w:rPr>
        <w:t xml:space="preserve"> рабочий день</w:t>
      </w:r>
      <w:r w:rsidR="00E8722B" w:rsidRPr="006E4B50">
        <w:rPr>
          <w:rFonts w:ascii="Times New Roman" w:hAnsi="Times New Roman" w:cs="Times New Roman"/>
          <w:sz w:val="24"/>
          <w:szCs w:val="24"/>
        </w:rPr>
        <w:t>.</w:t>
      </w:r>
    </w:p>
    <w:p w:rsidR="00C854F5" w:rsidRPr="006E4B50" w:rsidRDefault="00C854F5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54F5" w:rsidRPr="006E4B50" w:rsidRDefault="00057980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804D1">
        <w:rPr>
          <w:rFonts w:ascii="Times New Roman" w:hAnsi="Times New Roman" w:cs="Times New Roman"/>
          <w:sz w:val="24"/>
          <w:szCs w:val="24"/>
        </w:rPr>
        <w:t>1</w:t>
      </w:r>
      <w:r w:rsidR="00DF09CA" w:rsidRPr="006E4B50">
        <w:rPr>
          <w:rFonts w:ascii="Times New Roman" w:hAnsi="Times New Roman" w:cs="Times New Roman"/>
          <w:sz w:val="24"/>
          <w:szCs w:val="24"/>
        </w:rPr>
        <w:t xml:space="preserve">. </w:t>
      </w:r>
      <w:r w:rsidR="00A82CC1">
        <w:rPr>
          <w:rFonts w:ascii="Times New Roman" w:hAnsi="Times New Roman" w:cs="Times New Roman"/>
          <w:sz w:val="24"/>
          <w:szCs w:val="24"/>
        </w:rPr>
        <w:t>Исполнитель</w:t>
      </w:r>
      <w:r w:rsidR="00C1727F" w:rsidRPr="006E4B50">
        <w:rPr>
          <w:rFonts w:ascii="Times New Roman" w:hAnsi="Times New Roman" w:cs="Times New Roman"/>
          <w:sz w:val="24"/>
          <w:szCs w:val="24"/>
        </w:rPr>
        <w:t>:</w:t>
      </w:r>
    </w:p>
    <w:p w:rsidR="00C1727F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выдает </w:t>
      </w:r>
      <w:r w:rsidR="00A82CC1">
        <w:rPr>
          <w:rFonts w:ascii="Times New Roman" w:hAnsi="Times New Roman" w:cs="Times New Roman"/>
          <w:sz w:val="24"/>
          <w:szCs w:val="24"/>
        </w:rPr>
        <w:t xml:space="preserve">мотивированный отказ </w:t>
      </w:r>
      <w:r w:rsidRPr="006E4B50">
        <w:rPr>
          <w:rFonts w:ascii="Times New Roman" w:hAnsi="Times New Roman" w:cs="Times New Roman"/>
          <w:sz w:val="24"/>
          <w:szCs w:val="24"/>
        </w:rPr>
        <w:t>при личном обращении заявителя;</w:t>
      </w:r>
    </w:p>
    <w:p w:rsidR="00C01BBB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направляет заявителю </w:t>
      </w:r>
      <w:r w:rsidR="00A82CC1" w:rsidRPr="00A82CC1">
        <w:rPr>
          <w:rFonts w:ascii="Times New Roman" w:hAnsi="Times New Roman" w:cs="Times New Roman"/>
          <w:sz w:val="24"/>
          <w:szCs w:val="24"/>
        </w:rPr>
        <w:t xml:space="preserve">мотивированный отказ </w:t>
      </w:r>
      <w:r w:rsidRPr="006E4B50">
        <w:rPr>
          <w:rFonts w:ascii="Times New Roman" w:hAnsi="Times New Roman" w:cs="Times New Roman"/>
          <w:sz w:val="24"/>
          <w:szCs w:val="24"/>
        </w:rPr>
        <w:t>заказным письмом</w:t>
      </w:r>
      <w:r w:rsidR="001D41E0" w:rsidRPr="006E4B50">
        <w:rPr>
          <w:rFonts w:ascii="Times New Roman" w:hAnsi="Times New Roman" w:cs="Times New Roman"/>
          <w:sz w:val="24"/>
          <w:szCs w:val="24"/>
        </w:rPr>
        <w:t xml:space="preserve"> с </w:t>
      </w:r>
      <w:r w:rsidR="00A82CC1">
        <w:rPr>
          <w:rFonts w:ascii="Times New Roman" w:hAnsi="Times New Roman" w:cs="Times New Roman"/>
          <w:sz w:val="24"/>
          <w:szCs w:val="24"/>
        </w:rPr>
        <w:t>уведомлением</w:t>
      </w:r>
      <w:r w:rsidR="001D41E0" w:rsidRPr="006E4B50">
        <w:rPr>
          <w:rFonts w:ascii="Times New Roman" w:hAnsi="Times New Roman" w:cs="Times New Roman"/>
          <w:sz w:val="24"/>
          <w:szCs w:val="24"/>
        </w:rPr>
        <w:t>.</w:t>
      </w:r>
    </w:p>
    <w:p w:rsidR="00070615" w:rsidRPr="006E4B50" w:rsidRDefault="00C1727F" w:rsidP="000706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- 1 </w:t>
      </w:r>
      <w:r w:rsidR="00070615" w:rsidRPr="006E4B50">
        <w:rPr>
          <w:rFonts w:ascii="Times New Roman" w:hAnsi="Times New Roman" w:cs="Times New Roman"/>
          <w:sz w:val="24"/>
          <w:szCs w:val="24"/>
        </w:rPr>
        <w:t>рабочий</w:t>
      </w:r>
      <w:r w:rsidRPr="006E4B50">
        <w:rPr>
          <w:rFonts w:ascii="Times New Roman" w:hAnsi="Times New Roman" w:cs="Times New Roman"/>
          <w:sz w:val="24"/>
          <w:szCs w:val="24"/>
        </w:rPr>
        <w:t xml:space="preserve"> день.</w:t>
      </w:r>
    </w:p>
    <w:p w:rsidR="00DF09CA" w:rsidRPr="006E4B50" w:rsidRDefault="00070615" w:rsidP="0007061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9CA" w:rsidRPr="006E4B50" w:rsidRDefault="00057980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804D1">
        <w:rPr>
          <w:rFonts w:ascii="Times New Roman" w:hAnsi="Times New Roman" w:cs="Times New Roman"/>
          <w:sz w:val="24"/>
          <w:szCs w:val="24"/>
        </w:rPr>
        <w:t>2</w:t>
      </w:r>
      <w:r w:rsidR="00DF09CA" w:rsidRPr="006E4B50">
        <w:rPr>
          <w:rFonts w:ascii="Times New Roman" w:hAnsi="Times New Roman" w:cs="Times New Roman"/>
          <w:sz w:val="24"/>
          <w:szCs w:val="24"/>
        </w:rPr>
        <w:t>.</w:t>
      </w:r>
      <w:r w:rsidR="00A40AAC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C854F5" w:rsidRPr="006E4B50">
        <w:rPr>
          <w:rFonts w:ascii="Times New Roman" w:hAnsi="Times New Roman" w:cs="Times New Roman"/>
          <w:sz w:val="24"/>
          <w:szCs w:val="24"/>
        </w:rPr>
        <w:t>К</w:t>
      </w:r>
      <w:r w:rsidR="00C1727F" w:rsidRPr="006E4B50">
        <w:rPr>
          <w:rFonts w:ascii="Times New Roman" w:hAnsi="Times New Roman" w:cs="Times New Roman"/>
          <w:sz w:val="24"/>
          <w:szCs w:val="24"/>
        </w:rPr>
        <w:t xml:space="preserve">ритерии принятия решения: наличие оснований для </w:t>
      </w:r>
      <w:r w:rsidR="001347D7" w:rsidRPr="006E4B50">
        <w:rPr>
          <w:rFonts w:ascii="Times New Roman" w:hAnsi="Times New Roman" w:cs="Times New Roman"/>
          <w:sz w:val="24"/>
          <w:szCs w:val="24"/>
        </w:rPr>
        <w:t xml:space="preserve">отказа </w:t>
      </w:r>
      <w:r w:rsidR="004225EF" w:rsidRPr="006E4B50">
        <w:rPr>
          <w:rFonts w:ascii="Times New Roman" w:hAnsi="Times New Roman" w:cs="Times New Roman"/>
          <w:sz w:val="24"/>
          <w:szCs w:val="24"/>
        </w:rPr>
        <w:t xml:space="preserve">в </w:t>
      </w:r>
      <w:bookmarkStart w:id="30" w:name="_Hlk14452456"/>
      <w:r w:rsidR="004225EF" w:rsidRPr="006E4B50">
        <w:rPr>
          <w:rFonts w:ascii="Times New Roman" w:hAnsi="Times New Roman" w:cs="Times New Roman"/>
          <w:sz w:val="24"/>
          <w:szCs w:val="24"/>
        </w:rPr>
        <w:t>выдаче</w:t>
      </w:r>
      <w:r w:rsidR="00A82CC1">
        <w:rPr>
          <w:rFonts w:ascii="Times New Roman" w:hAnsi="Times New Roman" w:cs="Times New Roman"/>
          <w:sz w:val="24"/>
          <w:szCs w:val="24"/>
        </w:rPr>
        <w:t xml:space="preserve"> выписки из Реестра</w:t>
      </w:r>
      <w:r w:rsidR="00C1727F" w:rsidRPr="006E4B50">
        <w:rPr>
          <w:rFonts w:ascii="Times New Roman" w:hAnsi="Times New Roman" w:cs="Times New Roman"/>
          <w:sz w:val="24"/>
          <w:szCs w:val="24"/>
        </w:rPr>
        <w:t>.</w:t>
      </w:r>
    </w:p>
    <w:bookmarkEnd w:id="30"/>
    <w:p w:rsidR="00C1727F" w:rsidRPr="006E4B50" w:rsidRDefault="00113038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3038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выдача мотивированного отказа.</w:t>
      </w:r>
    </w:p>
    <w:p w:rsidR="00C1727F" w:rsidRPr="006E4B50" w:rsidRDefault="00C1727F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Способ фиксации результата административной процедуры: регистрация </w:t>
      </w:r>
      <w:r w:rsidR="00A82CC1">
        <w:rPr>
          <w:rFonts w:ascii="Times New Roman" w:hAnsi="Times New Roman" w:cs="Times New Roman"/>
          <w:sz w:val="24"/>
          <w:szCs w:val="24"/>
        </w:rPr>
        <w:t>мотивированного отказа</w:t>
      </w:r>
      <w:r w:rsidR="00C01BBB"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4225EF" w:rsidRPr="006E4B50">
        <w:rPr>
          <w:rFonts w:ascii="Times New Roman" w:hAnsi="Times New Roman" w:cs="Times New Roman"/>
          <w:sz w:val="24"/>
          <w:szCs w:val="24"/>
        </w:rPr>
        <w:t>в журнале</w:t>
      </w:r>
      <w:r w:rsidR="00C01BBB" w:rsidRPr="006E4B50">
        <w:rPr>
          <w:rFonts w:ascii="Times New Roman" w:hAnsi="Times New Roman" w:cs="Times New Roman"/>
          <w:sz w:val="24"/>
          <w:szCs w:val="24"/>
        </w:rPr>
        <w:t xml:space="preserve"> регистрации</w:t>
      </w:r>
      <w:r w:rsidR="004225EF" w:rsidRPr="006E4B50">
        <w:rPr>
          <w:rFonts w:ascii="Times New Roman" w:hAnsi="Times New Roman" w:cs="Times New Roman"/>
          <w:sz w:val="24"/>
          <w:szCs w:val="24"/>
        </w:rPr>
        <w:t>.</w:t>
      </w:r>
    </w:p>
    <w:bookmarkEnd w:id="27"/>
    <w:p w:rsidR="004A1B57" w:rsidRPr="006E4B50" w:rsidRDefault="004A1B57" w:rsidP="00C172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bookmarkEnd w:id="26"/>
    <w:p w:rsidR="009708C7" w:rsidRDefault="00F97071" w:rsidP="009708C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9708C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708C7" w:rsidRPr="009708C7">
        <w:rPr>
          <w:rFonts w:ascii="Times New Roman" w:hAnsi="Times New Roman" w:cs="Times New Roman"/>
          <w:b/>
          <w:bCs/>
          <w:sz w:val="24"/>
          <w:szCs w:val="24"/>
        </w:rPr>
        <w:t>Перечень административных процедур</w:t>
      </w:r>
      <w:r w:rsidR="00C20CC8">
        <w:rPr>
          <w:rFonts w:ascii="Times New Roman" w:hAnsi="Times New Roman" w:cs="Times New Roman"/>
          <w:b/>
          <w:bCs/>
          <w:sz w:val="24"/>
          <w:szCs w:val="24"/>
        </w:rPr>
        <w:t xml:space="preserve"> (действий)</w:t>
      </w:r>
      <w:r w:rsidR="00D3639F">
        <w:rPr>
          <w:rFonts w:ascii="Times New Roman" w:hAnsi="Times New Roman" w:cs="Times New Roman"/>
          <w:b/>
          <w:bCs/>
          <w:sz w:val="24"/>
          <w:szCs w:val="24"/>
        </w:rPr>
        <w:t xml:space="preserve"> при </w:t>
      </w:r>
      <w:r w:rsidR="009708C7" w:rsidRPr="009708C7">
        <w:rPr>
          <w:rFonts w:ascii="Times New Roman" w:hAnsi="Times New Roman" w:cs="Times New Roman"/>
          <w:b/>
          <w:bCs/>
          <w:sz w:val="24"/>
          <w:szCs w:val="24"/>
        </w:rPr>
        <w:t>предоставлен</w:t>
      </w:r>
      <w:r w:rsidR="00D3639F">
        <w:rPr>
          <w:rFonts w:ascii="Times New Roman" w:hAnsi="Times New Roman" w:cs="Times New Roman"/>
          <w:b/>
          <w:bCs/>
          <w:sz w:val="24"/>
          <w:szCs w:val="24"/>
        </w:rPr>
        <w:t xml:space="preserve">ии государственных услуг </w:t>
      </w:r>
      <w:r w:rsidR="009708C7" w:rsidRPr="009708C7">
        <w:rPr>
          <w:rFonts w:ascii="Times New Roman" w:hAnsi="Times New Roman" w:cs="Times New Roman"/>
          <w:b/>
          <w:bCs/>
          <w:sz w:val="24"/>
          <w:szCs w:val="24"/>
        </w:rPr>
        <w:t>в электронной форме</w:t>
      </w:r>
    </w:p>
    <w:p w:rsidR="00D52F8E" w:rsidRPr="00D52F8E" w:rsidRDefault="00057980" w:rsidP="008701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804D1">
        <w:rPr>
          <w:rFonts w:ascii="Times New Roman" w:hAnsi="Times New Roman" w:cs="Times New Roman"/>
          <w:sz w:val="24"/>
          <w:szCs w:val="24"/>
        </w:rPr>
        <w:t>3</w:t>
      </w:r>
      <w:r w:rsidR="00D52F8E" w:rsidRPr="00D52F8E">
        <w:rPr>
          <w:rFonts w:ascii="Times New Roman" w:hAnsi="Times New Roman" w:cs="Times New Roman"/>
          <w:sz w:val="24"/>
          <w:szCs w:val="24"/>
        </w:rPr>
        <w:t xml:space="preserve">. </w:t>
      </w:r>
      <w:r w:rsidR="00870190">
        <w:rPr>
          <w:rFonts w:ascii="Times New Roman" w:hAnsi="Times New Roman" w:cs="Times New Roman"/>
          <w:sz w:val="24"/>
          <w:szCs w:val="24"/>
        </w:rPr>
        <w:t>Подача запроса в электронной форме действующим законодательством не предусмотрено.</w:t>
      </w:r>
    </w:p>
    <w:p w:rsidR="00697853" w:rsidRDefault="00697853" w:rsidP="00D52F8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B033F" w:rsidRDefault="00F97071" w:rsidP="0069785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697853" w:rsidRPr="00697853">
        <w:rPr>
          <w:rFonts w:ascii="Times New Roman" w:hAnsi="Times New Roman" w:cs="Times New Roman"/>
          <w:b/>
          <w:bCs/>
          <w:sz w:val="24"/>
          <w:szCs w:val="24"/>
        </w:rPr>
        <w:t xml:space="preserve">. Порядок осуществления в электронной форме, в том числе с использованием Единого портала государственных и муниципальных услуг (функций), </w:t>
      </w:r>
      <w:r w:rsidR="00697853" w:rsidRPr="0069785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административных процедур (действий) в соответствии с положениями статьи </w:t>
      </w:r>
      <w:r w:rsidR="008038B6" w:rsidRPr="00697853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="008038B6">
        <w:rPr>
          <w:rFonts w:ascii="Times New Roman" w:hAnsi="Times New Roman" w:cs="Times New Roman"/>
          <w:b/>
          <w:bCs/>
          <w:sz w:val="24"/>
          <w:szCs w:val="24"/>
        </w:rPr>
        <w:t>Закона</w:t>
      </w:r>
      <w:r w:rsidR="00697853" w:rsidRPr="006978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A3DE4" w:rsidRPr="00DA3DE4" w:rsidRDefault="00057980" w:rsidP="00C65F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804D1">
        <w:rPr>
          <w:rFonts w:ascii="Times New Roman" w:hAnsi="Times New Roman" w:cs="Times New Roman"/>
          <w:sz w:val="24"/>
          <w:szCs w:val="24"/>
        </w:rPr>
        <w:t>4</w:t>
      </w:r>
      <w:r w:rsidR="00DA3DE4">
        <w:rPr>
          <w:rFonts w:ascii="Times New Roman" w:hAnsi="Times New Roman" w:cs="Times New Roman"/>
          <w:sz w:val="24"/>
          <w:szCs w:val="24"/>
        </w:rPr>
        <w:t>.</w:t>
      </w:r>
      <w:r w:rsidR="00C65F64" w:rsidRPr="00C65F64">
        <w:t xml:space="preserve"> </w:t>
      </w:r>
      <w:r w:rsidR="00C65F64" w:rsidRPr="00C65F64">
        <w:rPr>
          <w:rFonts w:ascii="Times New Roman" w:hAnsi="Times New Roman" w:cs="Times New Roman"/>
          <w:sz w:val="24"/>
          <w:szCs w:val="24"/>
        </w:rPr>
        <w:t>Предоставление государственной услуги с использованием Единого портала государственных и муниципальных услуг и Регионального портала государственных и муниципальных услуг Липецкой области не осуществляется.</w:t>
      </w:r>
    </w:p>
    <w:p w:rsidR="00697853" w:rsidRDefault="00697853" w:rsidP="00D52F8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56C00" w:rsidRPr="00E56C00" w:rsidRDefault="00870190" w:rsidP="00E56C0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="00E56C00" w:rsidRPr="00E56C00">
        <w:rPr>
          <w:rFonts w:ascii="Times New Roman" w:hAnsi="Times New Roman" w:cs="Times New Roman"/>
          <w:b/>
          <w:bCs/>
          <w:sz w:val="24"/>
          <w:szCs w:val="24"/>
        </w:rPr>
        <w:t>. Порядок исправления допущенных опечаток и ошибок в выданных в результате предоставления государственной услуги документах</w:t>
      </w:r>
    </w:p>
    <w:p w:rsidR="00E56C00" w:rsidRPr="00E56C00" w:rsidRDefault="0087019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804D1">
        <w:rPr>
          <w:rFonts w:ascii="Times New Roman" w:hAnsi="Times New Roman" w:cs="Times New Roman"/>
          <w:sz w:val="24"/>
          <w:szCs w:val="24"/>
        </w:rPr>
        <w:t>5</w:t>
      </w:r>
      <w:r w:rsidR="00E56C00" w:rsidRPr="00E56C00">
        <w:rPr>
          <w:rFonts w:ascii="Times New Roman" w:hAnsi="Times New Roman" w:cs="Times New Roman"/>
          <w:sz w:val="24"/>
          <w:szCs w:val="24"/>
        </w:rPr>
        <w:t>. Основанием для начала административной процедуры является представление (направление) заявителем в Управление в произвольной форме заявления об исправлении опечаток и ошибок, допущенных в выданных в результате предоставления государственной услуги документах.</w:t>
      </w:r>
    </w:p>
    <w:p w:rsidR="00E56C00" w:rsidRPr="00E56C00" w:rsidRDefault="00E56C0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C00" w:rsidRPr="00E56C00" w:rsidRDefault="0087019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804D1">
        <w:rPr>
          <w:rFonts w:ascii="Times New Roman" w:hAnsi="Times New Roman" w:cs="Times New Roman"/>
          <w:sz w:val="24"/>
          <w:szCs w:val="24"/>
        </w:rPr>
        <w:t>6</w:t>
      </w:r>
      <w:r w:rsidR="00E56C00" w:rsidRPr="00E56C00">
        <w:rPr>
          <w:rFonts w:ascii="Times New Roman" w:hAnsi="Times New Roman" w:cs="Times New Roman"/>
          <w:sz w:val="24"/>
          <w:szCs w:val="24"/>
        </w:rPr>
        <w:t>. Исполнитель, рассматривает заявление, представленное заявителем, и проводит проверку указанных в заявлении сведений в срок, не превышающий 2 рабочих дней с даты регистрации соответствующего заявления в журнале регистрации.</w:t>
      </w:r>
    </w:p>
    <w:p w:rsidR="00E56C00" w:rsidRPr="00E56C00" w:rsidRDefault="00E56C0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C00" w:rsidRPr="00E56C00" w:rsidRDefault="0087019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7804D1">
        <w:rPr>
          <w:rFonts w:ascii="Times New Roman" w:hAnsi="Times New Roman" w:cs="Times New Roman"/>
          <w:sz w:val="24"/>
          <w:szCs w:val="24"/>
        </w:rPr>
        <w:t>7</w:t>
      </w:r>
      <w:r w:rsidR="00E56C00" w:rsidRPr="00E56C00">
        <w:rPr>
          <w:rFonts w:ascii="Times New Roman" w:hAnsi="Times New Roman" w:cs="Times New Roman"/>
          <w:sz w:val="24"/>
          <w:szCs w:val="24"/>
        </w:rPr>
        <w:t>. Критерием принятия решения по административной процедуре является наличие или отсутствие таких опечаток и ошибок.</w:t>
      </w:r>
    </w:p>
    <w:p w:rsidR="00E56C00" w:rsidRPr="00E56C00" w:rsidRDefault="00E56C0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C00" w:rsidRPr="00E56C00" w:rsidRDefault="007804D1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68</w:t>
      </w:r>
      <w:r w:rsidR="00E56C00" w:rsidRPr="00E56C00">
        <w:rPr>
          <w:rFonts w:ascii="Times New Roman" w:hAnsi="Times New Roman" w:cs="Times New Roman"/>
          <w:sz w:val="24"/>
          <w:szCs w:val="24"/>
        </w:rPr>
        <w:t xml:space="preserve">. В случае выявления допущенных опечаток и ошибок в выданных в результате предоставления государственной услуги документах исполнитель, осуществляет исправление и замену указанных документов в срок, не превышающий 4 рабочих дней с момента регистрации соответствующего заявления. </w:t>
      </w:r>
    </w:p>
    <w:p w:rsidR="00E56C00" w:rsidRPr="00E56C00" w:rsidRDefault="00E56C0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C00" w:rsidRPr="00E56C00" w:rsidRDefault="007804D1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E56C00" w:rsidRPr="00E56C00">
        <w:rPr>
          <w:rFonts w:ascii="Times New Roman" w:hAnsi="Times New Roman" w:cs="Times New Roman"/>
          <w:sz w:val="24"/>
          <w:szCs w:val="24"/>
        </w:rPr>
        <w:t>. В случае отсутствия опечаток и ошибок в документах, выданных в результате предоставления государственной услуги, исполнитель, письменно сообщает заявителю об отсутствии таких опечаток и ошибок в срок, не превышающий 4 рабочих дней с момента регистрации соответствующего заявления.</w:t>
      </w:r>
    </w:p>
    <w:p w:rsidR="00E56C00" w:rsidRPr="00E56C00" w:rsidRDefault="00E56C0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6C00" w:rsidRPr="00E56C00" w:rsidRDefault="00870190" w:rsidP="00E56C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04D1">
        <w:rPr>
          <w:rFonts w:ascii="Times New Roman" w:hAnsi="Times New Roman" w:cs="Times New Roman"/>
          <w:sz w:val="24"/>
          <w:szCs w:val="24"/>
        </w:rPr>
        <w:t>0</w:t>
      </w:r>
      <w:r w:rsidR="00E56C00" w:rsidRPr="00E56C00">
        <w:rPr>
          <w:rFonts w:ascii="Times New Roman" w:hAnsi="Times New Roman" w:cs="Times New Roman"/>
          <w:sz w:val="24"/>
          <w:szCs w:val="24"/>
        </w:rPr>
        <w:t>. 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государственной услуги, или сообщение об отсутствии таких опечаток и ошибок.</w:t>
      </w:r>
    </w:p>
    <w:p w:rsidR="006A27F3" w:rsidRPr="006E4B50" w:rsidRDefault="006A27F3" w:rsidP="006A27F3">
      <w:pPr>
        <w:pStyle w:val="ConsPlusTitle"/>
        <w:jc w:val="both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E0365" w:rsidRPr="006E4B50" w:rsidRDefault="007E0365" w:rsidP="007E03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Раздел IV. ФОРМЫ КОНТРОЛЯ ЗА ИСПОЛНЕНИЕМ </w:t>
      </w:r>
    </w:p>
    <w:p w:rsidR="007E0365" w:rsidRPr="006E4B50" w:rsidRDefault="007E0365" w:rsidP="007E03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7E0365" w:rsidRPr="006E4B50" w:rsidRDefault="007E0365" w:rsidP="007E03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E0365" w:rsidRPr="006E4B50" w:rsidRDefault="007E0365" w:rsidP="007E0365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 xml:space="preserve"> </w:t>
      </w:r>
      <w:r w:rsidR="00CF2CE4" w:rsidRPr="00CF2CE4">
        <w:rPr>
          <w:rFonts w:ascii="Times New Roman" w:hAnsi="Times New Roman" w:cs="Times New Roman"/>
          <w:sz w:val="24"/>
          <w:szCs w:val="24"/>
        </w:rPr>
        <w:t>3</w:t>
      </w:r>
      <w:r w:rsidR="00870190">
        <w:rPr>
          <w:rFonts w:ascii="Times New Roman" w:hAnsi="Times New Roman" w:cs="Times New Roman"/>
          <w:sz w:val="24"/>
          <w:szCs w:val="24"/>
        </w:rPr>
        <w:t>0</w:t>
      </w:r>
      <w:r w:rsidRPr="006E4B50">
        <w:rPr>
          <w:rFonts w:ascii="Times New Roman" w:hAnsi="Times New Roman" w:cs="Times New Roman"/>
          <w:sz w:val="24"/>
          <w:szCs w:val="24"/>
        </w:rPr>
        <w:t>.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</w:p>
    <w:p w:rsidR="00781971" w:rsidRPr="006E4B50" w:rsidRDefault="00870190" w:rsidP="00BE1C5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04D1">
        <w:rPr>
          <w:rFonts w:ascii="Times New Roman" w:hAnsi="Times New Roman" w:cs="Times New Roman"/>
          <w:sz w:val="24"/>
          <w:szCs w:val="24"/>
        </w:rPr>
        <w:t>1</w:t>
      </w:r>
      <w:r w:rsidR="00461E8F" w:rsidRPr="006E4B50">
        <w:rPr>
          <w:rFonts w:ascii="Times New Roman" w:hAnsi="Times New Roman" w:cs="Times New Roman"/>
          <w:sz w:val="24"/>
          <w:szCs w:val="24"/>
        </w:rPr>
        <w:t>.</w:t>
      </w:r>
      <w:r w:rsidR="00781971" w:rsidRPr="006E4B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81971" w:rsidRPr="006E4B50">
        <w:rPr>
          <w:rFonts w:ascii="Times New Roman" w:hAnsi="Times New Roman" w:cs="Times New Roman"/>
          <w:bCs/>
          <w:sz w:val="24"/>
          <w:szCs w:val="24"/>
        </w:rPr>
        <w:t xml:space="preserve">Текущий контроль за соблюдением </w:t>
      </w:r>
      <w:r w:rsidR="005822D6">
        <w:rPr>
          <w:rFonts w:ascii="Times New Roman" w:hAnsi="Times New Roman" w:cs="Times New Roman"/>
          <w:bCs/>
          <w:sz w:val="24"/>
          <w:szCs w:val="24"/>
        </w:rPr>
        <w:t>и исполнением ответственными должностными лицами положений регламента</w:t>
      </w:r>
      <w:r w:rsidR="00AC0878">
        <w:rPr>
          <w:rFonts w:ascii="Times New Roman" w:hAnsi="Times New Roman" w:cs="Times New Roman"/>
          <w:bCs/>
          <w:sz w:val="24"/>
          <w:szCs w:val="24"/>
        </w:rPr>
        <w:t xml:space="preserve"> и иных нормативных правовых актов, устанавливающих требования к предоставлению государственной услуги, а также принятием ими решений</w:t>
      </w:r>
      <w:r w:rsidR="00781971" w:rsidRPr="006E4B50">
        <w:rPr>
          <w:rFonts w:ascii="Times New Roman" w:hAnsi="Times New Roman" w:cs="Times New Roman"/>
          <w:bCs/>
          <w:sz w:val="24"/>
          <w:szCs w:val="24"/>
        </w:rPr>
        <w:t xml:space="preserve"> осуществляется</w:t>
      </w:r>
      <w:r w:rsidR="00CD392E" w:rsidRPr="006E4B50">
        <w:rPr>
          <w:rFonts w:ascii="Times New Roman" w:hAnsi="Times New Roman" w:cs="Times New Roman"/>
          <w:bCs/>
          <w:sz w:val="24"/>
          <w:szCs w:val="24"/>
        </w:rPr>
        <w:t xml:space="preserve"> постоянно</w:t>
      </w:r>
      <w:r w:rsidR="00781971" w:rsidRPr="006E4B50">
        <w:rPr>
          <w:rFonts w:ascii="Times New Roman" w:hAnsi="Times New Roman" w:cs="Times New Roman"/>
          <w:bCs/>
          <w:sz w:val="24"/>
          <w:szCs w:val="24"/>
        </w:rPr>
        <w:t xml:space="preserve"> начальником Управления, должностными лицами Управления, ответственными за организацию работы по предоставлению государственной услуги.</w:t>
      </w:r>
    </w:p>
    <w:p w:rsidR="00781971" w:rsidRPr="006E4B50" w:rsidRDefault="00781971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E4B50">
        <w:rPr>
          <w:rFonts w:ascii="Times New Roman" w:hAnsi="Times New Roman" w:cs="Times New Roman"/>
          <w:bCs/>
          <w:sz w:val="24"/>
          <w:szCs w:val="24"/>
        </w:rPr>
        <w:t>Текущий контроль осуществляется путем проведения проверок соблюдения и исполнения положений настоящего регламента.</w:t>
      </w:r>
    </w:p>
    <w:p w:rsidR="00781971" w:rsidRPr="006E4B50" w:rsidRDefault="007819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1971" w:rsidRPr="006E4B50" w:rsidRDefault="00CF2CE4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F2CE4">
        <w:rPr>
          <w:rFonts w:ascii="Times New Roman" w:hAnsi="Times New Roman" w:cs="Times New Roman"/>
          <w:b/>
          <w:sz w:val="24"/>
          <w:szCs w:val="24"/>
        </w:rPr>
        <w:t>3</w:t>
      </w:r>
      <w:r w:rsidR="00870190">
        <w:rPr>
          <w:rFonts w:ascii="Times New Roman" w:hAnsi="Times New Roman" w:cs="Times New Roman"/>
          <w:b/>
          <w:sz w:val="24"/>
          <w:szCs w:val="24"/>
        </w:rPr>
        <w:t>1</w:t>
      </w:r>
      <w:r w:rsidR="00781971" w:rsidRPr="006E4B50">
        <w:rPr>
          <w:rFonts w:ascii="Times New Roman" w:hAnsi="Times New Roman" w:cs="Times New Roman"/>
          <w:b/>
          <w:sz w:val="24"/>
          <w:szCs w:val="24"/>
        </w:rPr>
        <w:t>. Порядок и периодичность осуществления плановых и</w:t>
      </w:r>
    </w:p>
    <w:p w:rsidR="00781971" w:rsidRPr="006E4B50" w:rsidRDefault="007819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внеплановых проверок полноты и качества предоставления</w:t>
      </w:r>
    </w:p>
    <w:p w:rsidR="00781971" w:rsidRPr="006E4B50" w:rsidRDefault="007819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 государственной услуги, в том числе порядок и формы контроля за </w:t>
      </w:r>
    </w:p>
    <w:p w:rsidR="00781971" w:rsidRPr="006E4B50" w:rsidRDefault="007819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>полнотой и качеством предоставления государственной услуги</w:t>
      </w:r>
    </w:p>
    <w:p w:rsidR="00CD392E" w:rsidRPr="006E4B50" w:rsidRDefault="00870190" w:rsidP="00CD3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04D1">
        <w:rPr>
          <w:rFonts w:ascii="Times New Roman" w:hAnsi="Times New Roman" w:cs="Times New Roman"/>
          <w:sz w:val="24"/>
          <w:szCs w:val="24"/>
        </w:rPr>
        <w:t>2</w:t>
      </w:r>
      <w:r w:rsidR="00781971" w:rsidRPr="006E4B50">
        <w:rPr>
          <w:rFonts w:ascii="Times New Roman" w:hAnsi="Times New Roman" w:cs="Times New Roman"/>
          <w:sz w:val="24"/>
          <w:szCs w:val="24"/>
        </w:rPr>
        <w:t>.</w:t>
      </w:r>
      <w:r w:rsidR="00CD392E" w:rsidRPr="006E4B50">
        <w:rPr>
          <w:rFonts w:ascii="Times New Roman" w:hAnsi="Times New Roman" w:cs="Times New Roman"/>
          <w:sz w:val="24"/>
          <w:szCs w:val="24"/>
        </w:rPr>
        <w:t xml:space="preserve"> Проверки проводятся в целях контроля за полнотой и качеством предоставления государственной услуги, соблюдением и исполнением должностными лицами положений административного регламента, иных нормативных правовых актов, устанавливающих требования к предоставлению государственной услуги.</w:t>
      </w:r>
    </w:p>
    <w:p w:rsidR="00781971" w:rsidRPr="006E4B50" w:rsidRDefault="00870190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04D1">
        <w:rPr>
          <w:rFonts w:ascii="Times New Roman" w:hAnsi="Times New Roman" w:cs="Times New Roman"/>
          <w:sz w:val="24"/>
          <w:szCs w:val="24"/>
        </w:rPr>
        <w:t>3</w:t>
      </w:r>
      <w:r w:rsidR="00781971" w:rsidRPr="006E4B50">
        <w:rPr>
          <w:rFonts w:ascii="Times New Roman" w:hAnsi="Times New Roman" w:cs="Times New Roman"/>
          <w:sz w:val="24"/>
          <w:szCs w:val="24"/>
        </w:rPr>
        <w:t>. Проведение проверок может носить плановый характер (осуществляться на основании годовых планов работы</w:t>
      </w:r>
      <w:r w:rsidR="00781971" w:rsidRPr="00287226">
        <w:rPr>
          <w:rFonts w:ascii="Times New Roman" w:hAnsi="Times New Roman" w:cs="Times New Roman"/>
          <w:sz w:val="24"/>
          <w:szCs w:val="24"/>
        </w:rPr>
        <w:t>, но не реже 1 раза в год)</w:t>
      </w:r>
      <w:r w:rsidR="00781971" w:rsidRPr="006E4B50">
        <w:rPr>
          <w:rFonts w:ascii="Times New Roman" w:hAnsi="Times New Roman" w:cs="Times New Roman"/>
          <w:sz w:val="24"/>
          <w:szCs w:val="24"/>
        </w:rPr>
        <w:t xml:space="preserve"> и внеплановый характер.</w:t>
      </w:r>
    </w:p>
    <w:p w:rsidR="00781971" w:rsidRPr="006E4B50" w:rsidRDefault="00870190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04D1">
        <w:rPr>
          <w:rFonts w:ascii="Times New Roman" w:hAnsi="Times New Roman" w:cs="Times New Roman"/>
          <w:sz w:val="24"/>
          <w:szCs w:val="24"/>
        </w:rPr>
        <w:t>4</w:t>
      </w:r>
      <w:r w:rsidR="00781971" w:rsidRPr="006E4B50">
        <w:rPr>
          <w:rFonts w:ascii="Times New Roman" w:hAnsi="Times New Roman" w:cs="Times New Roman"/>
          <w:sz w:val="24"/>
          <w:szCs w:val="24"/>
        </w:rPr>
        <w:t>. Проверки полноты и качества предоставления государственной услуги осуществляются на основании приказа начальника (или уполномоченного лица) Управления. Для проведения проверки формируется комиссия, деятельность которой осуществляется в соответствии с приказом начальника (или уполномоченного лица) Управления.</w:t>
      </w:r>
    </w:p>
    <w:p w:rsidR="00781971" w:rsidRPr="006E4B50" w:rsidRDefault="00870190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04D1">
        <w:rPr>
          <w:rFonts w:ascii="Times New Roman" w:hAnsi="Times New Roman" w:cs="Times New Roman"/>
          <w:sz w:val="24"/>
          <w:szCs w:val="24"/>
        </w:rPr>
        <w:t>5</w:t>
      </w:r>
      <w:r w:rsidR="00781971" w:rsidRPr="006E4B50">
        <w:rPr>
          <w:rFonts w:ascii="Times New Roman" w:hAnsi="Times New Roman" w:cs="Times New Roman"/>
          <w:sz w:val="24"/>
          <w:szCs w:val="24"/>
        </w:rPr>
        <w:t>. При проверке могут рассматриваться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781971" w:rsidRPr="006E4B50" w:rsidRDefault="00870190" w:rsidP="0078197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04D1">
        <w:rPr>
          <w:rFonts w:ascii="Times New Roman" w:hAnsi="Times New Roman" w:cs="Times New Roman"/>
          <w:sz w:val="24"/>
          <w:szCs w:val="24"/>
        </w:rPr>
        <w:t>6</w:t>
      </w:r>
      <w:r w:rsidR="00781971" w:rsidRPr="006E4B50">
        <w:rPr>
          <w:rFonts w:ascii="Times New Roman" w:hAnsi="Times New Roman" w:cs="Times New Roman"/>
          <w:sz w:val="24"/>
          <w:szCs w:val="24"/>
        </w:rPr>
        <w:t>. Результаты проведенных проверок оформляются в виде акта проверки. В случае выявления нарушений прав заявителей начальником (или уполномоченным лицом) 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082BC5" w:rsidRDefault="00082BC5" w:rsidP="00CD3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D392E" w:rsidRPr="006E4B50" w:rsidRDefault="00870190" w:rsidP="00CD3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804D1">
        <w:rPr>
          <w:rFonts w:ascii="Times New Roman" w:hAnsi="Times New Roman" w:cs="Times New Roman"/>
          <w:sz w:val="24"/>
          <w:szCs w:val="24"/>
        </w:rPr>
        <w:t>7</w:t>
      </w:r>
      <w:r w:rsidR="00CD392E" w:rsidRPr="006E4B50">
        <w:rPr>
          <w:rFonts w:ascii="Times New Roman" w:hAnsi="Times New Roman" w:cs="Times New Roman"/>
          <w:sz w:val="24"/>
          <w:szCs w:val="24"/>
        </w:rPr>
        <w:t>. Внеплановые проверки проводятся по конкретному обращению заявителя.</w:t>
      </w:r>
    </w:p>
    <w:p w:rsidR="00781971" w:rsidRPr="006E4B50" w:rsidRDefault="00781971" w:rsidP="00781971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1971" w:rsidRPr="006E4B50" w:rsidRDefault="00F97071" w:rsidP="0078197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870190">
        <w:rPr>
          <w:rFonts w:ascii="Times New Roman" w:hAnsi="Times New Roman" w:cs="Times New Roman"/>
          <w:b/>
          <w:sz w:val="24"/>
          <w:szCs w:val="24"/>
        </w:rPr>
        <w:t>2</w:t>
      </w:r>
      <w:r w:rsidR="00781971" w:rsidRPr="006E4B50">
        <w:rPr>
          <w:rFonts w:ascii="Times New Roman" w:hAnsi="Times New Roman" w:cs="Times New Roman"/>
          <w:b/>
          <w:sz w:val="24"/>
          <w:szCs w:val="24"/>
        </w:rPr>
        <w:t>. Ответственность должностных лиц органа, предоставляющего государственную услугу, за решения и действия (бездействие), принимаемые (осуществляемые) ими в ходе предоставления государственной услуги</w:t>
      </w:r>
    </w:p>
    <w:p w:rsidR="00781971" w:rsidRPr="006E4B50" w:rsidRDefault="007804D1" w:rsidP="007819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</w:t>
      </w:r>
      <w:r w:rsidR="00781971" w:rsidRPr="006E4B50">
        <w:rPr>
          <w:rFonts w:ascii="Times New Roman" w:hAnsi="Times New Roman" w:cs="Times New Roman"/>
          <w:sz w:val="24"/>
          <w:szCs w:val="24"/>
        </w:rPr>
        <w:t xml:space="preserve">. По результатам проверок, в случае выявления нарушений соблюдения положений административного регламента и иных нормативных правовых актов, устанавливающих требования к предоставлению государственной услуги, виновные </w:t>
      </w:r>
      <w:r w:rsidR="001D41E0" w:rsidRPr="006E4B50">
        <w:rPr>
          <w:rFonts w:ascii="Times New Roman" w:hAnsi="Times New Roman" w:cs="Times New Roman"/>
          <w:sz w:val="24"/>
          <w:szCs w:val="24"/>
        </w:rPr>
        <w:t>лица</w:t>
      </w:r>
      <w:r w:rsidR="00781971" w:rsidRPr="006E4B50">
        <w:rPr>
          <w:rFonts w:ascii="Times New Roman" w:hAnsi="Times New Roman" w:cs="Times New Roman"/>
          <w:sz w:val="24"/>
          <w:szCs w:val="24"/>
        </w:rPr>
        <w:t xml:space="preserve"> несут ответственность в соответствии с законодательством Российской Федерации и законодательством Липецкой области.</w:t>
      </w:r>
    </w:p>
    <w:p w:rsidR="00EB763D" w:rsidRPr="006E4B50" w:rsidRDefault="00EB763D" w:rsidP="007819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81971" w:rsidRPr="006E4B50" w:rsidRDefault="007804D1" w:rsidP="007819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79</w:t>
      </w:r>
      <w:r w:rsidR="00781971" w:rsidRPr="006E4B50">
        <w:rPr>
          <w:rFonts w:ascii="Times New Roman" w:hAnsi="Times New Roman" w:cs="Times New Roman"/>
          <w:sz w:val="24"/>
          <w:szCs w:val="24"/>
        </w:rPr>
        <w:t>. Персональная ответственность специалистов Управления закрепляется в их должностных регламентах в соответствии с требованиями законодательства Российской Федерации</w:t>
      </w:r>
      <w:r w:rsidR="00EB763D" w:rsidRPr="006E4B50">
        <w:rPr>
          <w:rFonts w:ascii="Times New Roman" w:hAnsi="Times New Roman" w:cs="Times New Roman"/>
          <w:sz w:val="24"/>
          <w:szCs w:val="24"/>
        </w:rPr>
        <w:t xml:space="preserve"> и законодательства Липецкой области</w:t>
      </w:r>
      <w:r w:rsidR="00781971" w:rsidRPr="006E4B50">
        <w:rPr>
          <w:rFonts w:ascii="Times New Roman" w:hAnsi="Times New Roman" w:cs="Times New Roman"/>
          <w:sz w:val="24"/>
          <w:szCs w:val="24"/>
        </w:rPr>
        <w:t>.</w:t>
      </w:r>
    </w:p>
    <w:p w:rsidR="00A80759" w:rsidRPr="006E4B50" w:rsidRDefault="00A80759" w:rsidP="00A807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80759" w:rsidRPr="006E4B50" w:rsidRDefault="00F97071" w:rsidP="00A8075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87019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80759" w:rsidRPr="006E4B50">
        <w:rPr>
          <w:rFonts w:ascii="Times New Roman" w:hAnsi="Times New Roman" w:cs="Times New Roman"/>
          <w:b/>
          <w:bCs/>
          <w:sz w:val="24"/>
          <w:szCs w:val="24"/>
        </w:rPr>
        <w:t>. Положения, характеризующие требования к порядку и формам</w:t>
      </w:r>
    </w:p>
    <w:p w:rsidR="00A80759" w:rsidRPr="006E4B50" w:rsidRDefault="00A80759" w:rsidP="00A80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контроля за предоставлением государственной услуги, в том</w:t>
      </w:r>
    </w:p>
    <w:p w:rsidR="00A80759" w:rsidRPr="006E4B50" w:rsidRDefault="00A80759" w:rsidP="00A807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4B50">
        <w:rPr>
          <w:rFonts w:ascii="Times New Roman" w:hAnsi="Times New Roman" w:cs="Times New Roman"/>
          <w:b/>
          <w:bCs/>
          <w:sz w:val="24"/>
          <w:szCs w:val="24"/>
        </w:rPr>
        <w:t>числе со стороны граждан, их объединений и организаций</w:t>
      </w:r>
    </w:p>
    <w:p w:rsidR="00757854" w:rsidRDefault="00870190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804D1">
        <w:rPr>
          <w:rFonts w:ascii="Times New Roman" w:hAnsi="Times New Roman" w:cs="Times New Roman"/>
          <w:sz w:val="24"/>
          <w:szCs w:val="24"/>
        </w:rPr>
        <w:t>0</w:t>
      </w:r>
      <w:r w:rsidR="00A80759" w:rsidRPr="006E4B50">
        <w:rPr>
          <w:rFonts w:ascii="Times New Roman" w:hAnsi="Times New Roman" w:cs="Times New Roman"/>
          <w:sz w:val="24"/>
          <w:szCs w:val="24"/>
        </w:rPr>
        <w:t>. Граждане, их объединения и организации имеют право на любые предусмотренные действующим законодательством формы контроля за деятельностью Управления при предоставлении услуги.</w:t>
      </w:r>
    </w:p>
    <w:p w:rsidR="00A80759" w:rsidRPr="006E4B50" w:rsidRDefault="00A80759" w:rsidP="007578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Контроль за исполнением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Управление, а также путем обжалования действий (бездействия) и решений, осуществляемых (принятых) в ходе исполнения административного регламента, в Управлении.</w:t>
      </w:r>
    </w:p>
    <w:p w:rsidR="00A80759" w:rsidRPr="006E4B50" w:rsidRDefault="00870190" w:rsidP="00A80759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</w:t>
      </w:r>
      <w:r w:rsidR="007804D1">
        <w:rPr>
          <w:rFonts w:ascii="Times New Roman" w:hAnsi="Times New Roman" w:cs="Times New Roman"/>
          <w:sz w:val="24"/>
          <w:szCs w:val="24"/>
        </w:rPr>
        <w:t>1</w:t>
      </w:r>
      <w:r w:rsidR="00757854">
        <w:rPr>
          <w:rFonts w:ascii="Times New Roman" w:hAnsi="Times New Roman" w:cs="Times New Roman"/>
          <w:sz w:val="24"/>
          <w:szCs w:val="24"/>
        </w:rPr>
        <w:t xml:space="preserve">. </w:t>
      </w:r>
      <w:r w:rsidR="00A80759" w:rsidRPr="006E4B50">
        <w:rPr>
          <w:rFonts w:ascii="Times New Roman" w:hAnsi="Times New Roman" w:cs="Times New Roman"/>
          <w:sz w:val="24"/>
          <w:szCs w:val="24"/>
        </w:rPr>
        <w:t>Информация о результатах рассмотрения обращений граждан, их объединений и организаций доводится до сведения лиц, направивших эти обращения, в установленные законодательством сроки.</w:t>
      </w:r>
    </w:p>
    <w:p w:rsidR="0020447A" w:rsidRPr="006E4B50" w:rsidRDefault="0020447A" w:rsidP="00A807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759" w:rsidRDefault="00A80759" w:rsidP="00A807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4B50">
        <w:rPr>
          <w:rFonts w:ascii="Times New Roman" w:hAnsi="Times New Roman" w:cs="Times New Roman"/>
          <w:b/>
          <w:sz w:val="24"/>
          <w:szCs w:val="24"/>
        </w:rPr>
        <w:t xml:space="preserve">Раздел V. </w:t>
      </w:r>
      <w:r w:rsidR="00287226" w:rsidRPr="00287226">
        <w:rPr>
          <w:rFonts w:ascii="Times New Roman" w:hAnsi="Times New Roman" w:cs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 </w:t>
      </w:r>
    </w:p>
    <w:p w:rsidR="00287226" w:rsidRDefault="00287226" w:rsidP="00A807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226" w:rsidRPr="00287226" w:rsidRDefault="00F97071" w:rsidP="00287226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</w:t>
      </w:r>
      <w:r w:rsidR="0087019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4</w:t>
      </w:r>
      <w:r w:rsidR="00287226" w:rsidRPr="0028722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Информация для заявителя о его праве подать жалобу</w:t>
      </w: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</w:t>
      </w:r>
      <w:r w:rsidR="007804D1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="00287226"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Заявитель имеет право подать жалобу на решение и (или) действие (бездействие) Управления, их должностных лиц и специалистов Управления в ходе предоставления государственной услуги.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87226" w:rsidRPr="00287226" w:rsidRDefault="00F97071" w:rsidP="002872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</w:t>
      </w:r>
      <w:r w:rsidR="0087019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5</w:t>
      </w:r>
      <w:r w:rsidR="00287226" w:rsidRPr="0028722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Предмет жалобы</w:t>
      </w: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8</w:t>
      </w:r>
      <w:r w:rsidR="007804D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3</w:t>
      </w:r>
      <w:r w:rsidR="00287226"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 Заявитель может обратиться с жалобой, в том числе в следующих случаях: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нарушение срока регистрации запроса заявителя о предоставлении государственной услуги;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нарушение срока предоставления государственной услуги.</w:t>
      </w:r>
      <w:r w:rsidRPr="0028722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Липецкой области для предоставления государственной услуги;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отказ в приеме у заявителя документов для предоставления государственной услуги, представление которых предусмотрено настоящим 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нормативными правовыми актами Российской Федерации, нормативными правовыми актами субъектов Российской Федерации</w:t>
      </w: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Липецкой области.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Липецкой области;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отказ Управления, должностного лица Управления, организаций, предусмотренных </w:t>
      </w:r>
      <w:hyperlink r:id="rId14" w:history="1">
        <w:r w:rsidRPr="00287226">
          <w:rPr>
            <w:rFonts w:ascii="Times New Roman" w:eastAsia="Calibri" w:hAnsi="Times New Roman" w:cs="Times New Roman"/>
            <w:iCs/>
            <w:sz w:val="24"/>
            <w:szCs w:val="24"/>
            <w:lang w:eastAsia="en-US"/>
          </w:rPr>
          <w:t>частью 1.1 статьи 16</w:t>
        </w:r>
      </w:hyperlink>
      <w:r w:rsidRPr="00287226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Закона, или их работников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исправлений;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нарушение срока или порядка выдачи документов по результатам предоставления государственной услуги;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Липецкой области;</w:t>
      </w:r>
    </w:p>
    <w:p w:rsidR="00287226" w:rsidRPr="00287226" w:rsidRDefault="00287226" w:rsidP="00287226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hyperlink r:id="rId15" w:history="1">
        <w:r w:rsidRPr="00287226">
          <w:rPr>
            <w:rFonts w:ascii="Times New Roman" w:eastAsiaTheme="minorHAnsi" w:hAnsi="Times New Roman" w:cs="Times New Roman"/>
            <w:sz w:val="24"/>
            <w:szCs w:val="24"/>
            <w:lang w:eastAsia="en-US"/>
          </w:rPr>
          <w:t>пунктом 4 части 1 статьи 7</w:t>
        </w:r>
      </w:hyperlink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Закона.</w:t>
      </w: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36</w:t>
      </w:r>
      <w:r w:rsidR="00287226" w:rsidRPr="0028722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. Органы государственной власти, организации, должностные лица, которым может быть направлена жалоба</w:t>
      </w: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lastRenderedPageBreak/>
        <w:t>8</w:t>
      </w:r>
      <w:r w:rsidR="007804D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4</w:t>
      </w:r>
      <w:r w:rsidR="00287226"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. Жалобы на решения и действия (бездействие) начальника Управления, в том числе в связи с непринятием основанных на законодательстве Российской Федерации мер в отношении действий или бездействия должностных лиц или специалистов Управления, направляются в администрацию Липецкой области. Жалоба на решения и действия (бездействия) сотрудников организации, предусмотренных частью 1.1 статьи 16 </w:t>
      </w:r>
      <w:proofErr w:type="gramStart"/>
      <w:r w:rsidR="00287226"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Закона</w:t>
      </w:r>
      <w:proofErr w:type="gramEnd"/>
      <w:r w:rsidR="00287226"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подаются руководителям этих организаций.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37</w:t>
      </w:r>
      <w:r w:rsidR="00287226"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Порядок подачи и рассмотрения жалобы</w:t>
      </w: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8</w:t>
      </w:r>
      <w:r w:rsidR="007804D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5</w:t>
      </w:r>
      <w:r w:rsidR="00287226"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Жалоба на решения и действия (бездействие) Управления, должностного лица Управления, государственного служащего, руководителя Управления, может быть направлена по почте, с использованием информационно-телекоммуникационной сети «Интернет», официального сайта Управления, а также может быть принята при личном приеме заявителя.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Жалоба на решения и действия (бездействие) организаций, предусмотренных </w:t>
      </w:r>
      <w:hyperlink r:id="rId16" w:history="1">
        <w:r w:rsidRPr="00287226">
          <w:rPr>
            <w:rFonts w:ascii="Times New Roman" w:eastAsiaTheme="minorHAnsi" w:hAnsi="Times New Roman" w:cs="Times New Roman"/>
            <w:iCs/>
            <w:sz w:val="24"/>
            <w:szCs w:val="24"/>
            <w:lang w:eastAsia="en-US"/>
          </w:rPr>
          <w:t>частью 1.1 статьи 16</w:t>
        </w:r>
      </w:hyperlink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Закона,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а также может быть принята при личном приеме заявителя.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8</w:t>
      </w:r>
      <w:r w:rsidR="007804D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6</w:t>
      </w:r>
      <w:r w:rsidR="00287226"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. Жалоба должна содержать: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1) наименование органа, предоставляющего государственную услугу, должностного лица органа, предоставляющего государственную услугу, либо государственного служащего, решения и действия (бездействие) которых обжалуются;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3) сведения об обжалуемых решениях и действиях (бездействии) Управления, должностного лица Управления либо государственного служащего, </w:t>
      </w:r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организаций, предусмотренных </w:t>
      </w:r>
      <w:hyperlink r:id="rId17" w:history="1">
        <w:r w:rsidRPr="00287226">
          <w:rPr>
            <w:rFonts w:ascii="Times New Roman" w:eastAsiaTheme="minorHAnsi" w:hAnsi="Times New Roman" w:cs="Times New Roman"/>
            <w:iCs/>
            <w:sz w:val="24"/>
            <w:szCs w:val="24"/>
            <w:lang w:eastAsia="en-US"/>
          </w:rPr>
          <w:t>частью 1.1 статьи 16</w:t>
        </w:r>
      </w:hyperlink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Закона, их работников</w:t>
      </w: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4) доводы, на основании которых заявитель не согласен с решением и действием (бездействием) Управления, должностного лица Управления, либо государственного служащего, организаций, предусмотренных частью 1.1 статьи 16 </w:t>
      </w: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Закона</w:t>
      </w:r>
      <w:r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, их работников. Заявителем могут быть представлены документы (при наличии), подтверждающие доводы заявителя, либо их копии.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8</w:t>
      </w:r>
      <w:r w:rsidR="007804D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7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Ответ на жалобу не дается в следующих случаях: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если в письменном обращении не указаны фамилия заявителя, направившего обращение, или почтовый адрес, по которому должен быть направлен ответ;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если текст письменного обращения не поддается прочтению (о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прочтению);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если текст письменного обращения не позволяет определить суть предложения, заявления или жалобы (о чем в течение семи дней со дня регистрации обращения сообщается гражданину, направившему обращение).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u w:val="single"/>
          <w:lang w:eastAsia="en-US"/>
        </w:rPr>
      </w:pPr>
    </w:p>
    <w:p w:rsidR="00287226" w:rsidRPr="00287226" w:rsidRDefault="007804D1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u w:val="single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88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 Управление вправе оставить жалобу без ответа по существу в случаях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u w:val="single"/>
          <w:lang w:eastAsia="en-US"/>
        </w:rPr>
        <w:t xml:space="preserve">: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получения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семьи. Заявителю сообщается о недопустимости злоупотребления правом;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тайну. Заявителю сообщается о невозможности дать ответ по </w:t>
      </w:r>
      <w:r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lastRenderedPageBreak/>
        <w:t xml:space="preserve">существу поставленного в нем вопроса в связи с недопустимостью разглашения указанных сведений. </w:t>
      </w:r>
    </w:p>
    <w:p w:rsidR="00287226" w:rsidRPr="00287226" w:rsidRDefault="00287226" w:rsidP="00287226">
      <w:pPr>
        <w:autoSpaceDE w:val="0"/>
        <w:autoSpaceDN w:val="0"/>
        <w:adjustRightInd w:val="0"/>
        <w:spacing w:after="36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7804D1" w:rsidP="00287226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89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В случае, если в письменном обращении заявителя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 или одному и тому же должностному лицу. О данном решении уведомляется заявитель. </w:t>
      </w:r>
    </w:p>
    <w:p w:rsidR="00287226" w:rsidRPr="00287226" w:rsidRDefault="00287226" w:rsidP="00287226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36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9</w:t>
      </w:r>
      <w:r w:rsidR="007804D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9</w:t>
      </w:r>
      <w:r w:rsidR="007804D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1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 В случае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орган, предоставляющий государственную услугу, либо вышестоящему должностному лицу.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38</w:t>
      </w:r>
      <w:r w:rsidR="00287226"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Сроки рассмотрения жалобы</w:t>
      </w: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9</w:t>
      </w:r>
      <w:r w:rsidR="007804D1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</w:t>
      </w:r>
      <w:r w:rsidR="00287226" w:rsidRPr="0028722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. 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Жалоба, поступившая в Управление, в организации, предусмотренные </w:t>
      </w:r>
      <w:hyperlink r:id="rId18" w:history="1">
        <w:r w:rsidR="00287226" w:rsidRPr="00287226">
          <w:rPr>
            <w:rFonts w:ascii="Times New Roman" w:eastAsiaTheme="minorHAnsi" w:hAnsi="Times New Roman" w:cs="Times New Roman"/>
            <w:iCs/>
            <w:sz w:val="24"/>
            <w:szCs w:val="24"/>
            <w:lang w:eastAsia="en-US"/>
          </w:rPr>
          <w:t>частью 1.1 статьи 16</w:t>
        </w:r>
      </w:hyperlink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Закона, администрацию Липецкой области, подлежит рассмотрению в течение пятнадцати рабочих дней со дня ее регистрации, а в случае обжалования отказа Управления, организаций, предусмотренных </w:t>
      </w:r>
      <w:hyperlink r:id="rId19" w:history="1">
        <w:r w:rsidR="00287226" w:rsidRPr="00287226">
          <w:rPr>
            <w:rFonts w:ascii="Times New Roman" w:eastAsiaTheme="minorHAnsi" w:hAnsi="Times New Roman" w:cs="Times New Roman"/>
            <w:iCs/>
            <w:sz w:val="24"/>
            <w:szCs w:val="24"/>
            <w:lang w:eastAsia="en-US"/>
          </w:rPr>
          <w:t>частью 1.1 статьи 16</w:t>
        </w:r>
      </w:hyperlink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Закона,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39</w:t>
      </w:r>
      <w:r w:rsidR="00287226"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Результат рассмотрения жалобы</w:t>
      </w: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</w:t>
      </w:r>
      <w:r w:rsidR="007804D1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="00287226"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. По результатам рассмотрения жалобы Управление принимает одно из следующих решений: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Липецкой области;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в удовлетворении жалобы отказывается.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4</w:t>
      </w:r>
      <w:r w:rsidR="00870190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0</w:t>
      </w:r>
      <w:r w:rsidRPr="00287226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. Порядок информирования заявителя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 о результатах рассмотрения жалобы</w:t>
      </w: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9</w:t>
      </w:r>
      <w:r w:rsidR="005C16F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4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9</w:t>
      </w:r>
      <w:r w:rsidR="005C16F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5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В случае признания жалобы подлежащей удовлетворению в ответе заявителю, дается информация о действиях, осуществляемых Управлением, организацией, предусмотренной </w:t>
      </w:r>
      <w:hyperlink r:id="rId20" w:history="1">
        <w:r w:rsidR="00287226" w:rsidRPr="00287226">
          <w:rPr>
            <w:rFonts w:ascii="Times New Roman" w:eastAsiaTheme="minorHAnsi" w:hAnsi="Times New Roman" w:cs="Times New Roman"/>
            <w:iCs/>
            <w:sz w:val="24"/>
            <w:szCs w:val="24"/>
            <w:lang w:eastAsia="en-US"/>
          </w:rPr>
          <w:t>частью 1.1 статьи 16</w:t>
        </w:r>
      </w:hyperlink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Закона,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9</w:t>
      </w:r>
      <w:r w:rsidR="005C16F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6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 В случае признания жалобы,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</w:p>
    <w:p w:rsidR="00287226" w:rsidRPr="00287226" w:rsidRDefault="00870190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9</w:t>
      </w:r>
      <w:r w:rsidR="005C16F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7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287226" w:rsidRPr="00287226" w:rsidRDefault="005C16F2" w:rsidP="00287226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98</w:t>
      </w:r>
      <w:r w:rsidR="0075502D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Положения Закона, устанавливающие порядок рассмотрения жалоб на нарушения прав граждан и организаций при предоставлении государственных и муниципальных услуг, не распространяются на отношения, регулируемые Федеральным </w:t>
      </w:r>
      <w:hyperlink r:id="rId21" w:history="1">
        <w:r w:rsidR="00287226" w:rsidRPr="00287226">
          <w:rPr>
            <w:rFonts w:ascii="Times New Roman" w:eastAsiaTheme="minorHAnsi" w:hAnsi="Times New Roman" w:cs="Times New Roman"/>
            <w:iCs/>
            <w:sz w:val="24"/>
            <w:szCs w:val="24"/>
            <w:lang w:eastAsia="en-US"/>
          </w:rPr>
          <w:t>законом</w:t>
        </w:r>
      </w:hyperlink>
      <w:r w:rsidR="00287226" w:rsidRPr="00287226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от 2 мая 2006 года № 59-ФЗ «О порядке рассмотрения обращений граждан Российской Федерации».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87019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1</w:t>
      </w: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Порядок обжалования решения по жалобе</w:t>
      </w:r>
    </w:p>
    <w:p w:rsidR="00287226" w:rsidRPr="00287226" w:rsidRDefault="005C16F2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99</w:t>
      </w:r>
      <w:r w:rsidR="00287226"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Заявитель вправе обжаловать решения по жалобе в прокуратуру Липецкой области, в судебном порядке.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87019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Право заявителя на получение информации и документов,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необходимых для обоснования и рассмотрения жалобы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7019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="005C16F2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Заявитель имеет право на: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ознакомление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законом тайну;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получение информации и документов, необходимых для обоснования и рассмотрения жалобы.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7019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="005C16F2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. Ознакомление с документами и материалами, необходимыми для обоснования и рассмотрения жалобы осуществляется на основании письменного заявления лица, обратившегося в Управление, с жалобой или уполномоченного им лица с приложением документов, подтверждающих полномочия на ознакомление с материалами дела.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7019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="005C16F2">
        <w:rPr>
          <w:rFonts w:ascii="Times New Roman" w:eastAsiaTheme="minorHAnsi" w:hAnsi="Times New Roman" w:cs="Times New Roman"/>
          <w:sz w:val="24"/>
          <w:szCs w:val="24"/>
          <w:lang w:eastAsia="en-US"/>
        </w:rPr>
        <w:t>2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. Должностное лицо Управления, наделенное соответствующими полномочиями, в день поступления заявления (с документами) об ознакомлении с материалами, необходимыми для обоснования и рассмотрения жалобы, регистрирует данное заявление (с документами), после чего, в тот же день, передает зарегистрированное заявление (с документами) в порядке делопроизводства начальнику (или уполномоченному лицу) Управления.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7019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="005C16F2">
        <w:rPr>
          <w:rFonts w:ascii="Times New Roman" w:eastAsiaTheme="minorHAnsi" w:hAnsi="Times New Roman" w:cs="Times New Roman"/>
          <w:sz w:val="24"/>
          <w:szCs w:val="24"/>
          <w:lang w:eastAsia="en-US"/>
        </w:rPr>
        <w:t>3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Начальник (или уполномоченное лицо) Управления в срок, не превышающий одного рабочего дня, следующего за днем регистрации заявления (с документами) об ознакомлении с материалами, необходимыми для обоснования и рассмотрения жалобы, назначает день и время ознакомления с материалами, необходимыми для обоснования и рассмотрения жалобы. Дата, время и место ознакомления согласуется с заявителем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течение одного рабочего дня, следующего за днем принятия решения о назначении дня и времени ознакомления с материалами, необходимыми для обоснования и рассмотрения жалобы.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7019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="005C16F2">
        <w:rPr>
          <w:rFonts w:ascii="Times New Roman" w:eastAsiaTheme="minorHAnsi" w:hAnsi="Times New Roman" w:cs="Times New Roman"/>
          <w:sz w:val="24"/>
          <w:szCs w:val="24"/>
          <w:lang w:eastAsia="en-US"/>
        </w:rPr>
        <w:t>4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Документы и материалы, непосредственно затрагивающие права и свободы заявителя, предоставляются ему для ознакомления в течение 3 рабочих дней со дня 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рассмотрения заявления. После ознакомления заявителя с документами и материалами, касающихся рассмотрения обращения, заявитель подписывает акт об ознакомлении.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870190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3</w:t>
      </w: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Способы информирования заявителей о порядке подачи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и рассмотрения жалобы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70190">
        <w:rPr>
          <w:rFonts w:ascii="Times New Roman" w:eastAsiaTheme="minorHAnsi" w:hAnsi="Times New Roman" w:cs="Times New Roman"/>
          <w:sz w:val="24"/>
          <w:szCs w:val="24"/>
          <w:lang w:eastAsia="en-US"/>
        </w:rPr>
        <w:t>0</w:t>
      </w:r>
      <w:r w:rsidR="005C16F2">
        <w:rPr>
          <w:rFonts w:ascii="Times New Roman" w:eastAsiaTheme="minorHAnsi" w:hAnsi="Times New Roman" w:cs="Times New Roman"/>
          <w:sz w:val="24"/>
          <w:szCs w:val="24"/>
          <w:lang w:eastAsia="en-US"/>
        </w:rPr>
        <w:t>5</w:t>
      </w:r>
      <w:r w:rsidRPr="00287226">
        <w:rPr>
          <w:rFonts w:ascii="Times New Roman" w:eastAsiaTheme="minorHAnsi" w:hAnsi="Times New Roman" w:cs="Times New Roman"/>
          <w:sz w:val="24"/>
          <w:szCs w:val="24"/>
          <w:lang w:eastAsia="en-US"/>
        </w:rPr>
        <w:t>. Информация о порядке подачи и рассмотрения жалобы размещается на сайте Управления, а также может быть сообщена заявителю при личном обращении в Управление.</w:t>
      </w:r>
    </w:p>
    <w:p w:rsidR="00287226" w:rsidRPr="00287226" w:rsidRDefault="00287226" w:rsidP="0028722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Раздел </w:t>
      </w: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val="en-US" w:eastAsia="en-US"/>
        </w:rPr>
        <w:t>VI</w:t>
      </w: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. ОСОБЕННОСТЬ ВЫПОЛНЕНИЯ АДМИНИСТРАТИВНЫХ</w:t>
      </w:r>
    </w:p>
    <w:p w:rsidR="00287226" w:rsidRPr="00287226" w:rsidRDefault="00287226" w:rsidP="0028722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8722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ПРОЦЕДУР (ДЕЙСТВИЙ) В МНОГОФУНКЦИОНАЛЬНЫХ ЦЕНТРАХ ПРЕДОСТАВЛЕНИЯ ГОСУДАРСТВЕННЫХ И МУНИЦИПАЛЬНЫХ УСЛУГ</w:t>
      </w:r>
    </w:p>
    <w:p w:rsidR="00287226" w:rsidRPr="00287226" w:rsidRDefault="00287226" w:rsidP="0028722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7226">
        <w:rPr>
          <w:rFonts w:ascii="Times New Roman" w:eastAsia="Times New Roman" w:hAnsi="Times New Roman" w:cs="Times New Roman"/>
          <w:sz w:val="24"/>
          <w:szCs w:val="24"/>
        </w:rPr>
        <w:t>1</w:t>
      </w:r>
      <w:r w:rsidR="00B8089F">
        <w:rPr>
          <w:rFonts w:ascii="Times New Roman" w:eastAsia="Times New Roman" w:hAnsi="Times New Roman" w:cs="Times New Roman"/>
          <w:sz w:val="24"/>
          <w:szCs w:val="24"/>
        </w:rPr>
        <w:t>0</w:t>
      </w:r>
      <w:r w:rsidR="005C16F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287226">
        <w:rPr>
          <w:rFonts w:ascii="Times New Roman" w:eastAsia="Times New Roman" w:hAnsi="Times New Roman" w:cs="Times New Roman"/>
          <w:sz w:val="24"/>
          <w:szCs w:val="24"/>
        </w:rPr>
        <w:t>. Предоставление государственной услуги в многофункциональных центрах предоставления государственных и муниципальных услуг не</w:t>
      </w:r>
      <w:r w:rsidRPr="00287226">
        <w:t xml:space="preserve"> </w:t>
      </w:r>
      <w:r w:rsidRPr="00287226">
        <w:rPr>
          <w:rFonts w:ascii="Times New Roman" w:eastAsia="Times New Roman" w:hAnsi="Times New Roman" w:cs="Times New Roman"/>
          <w:sz w:val="24"/>
          <w:szCs w:val="24"/>
        </w:rPr>
        <w:t>предусмотрено.</w:t>
      </w:r>
    </w:p>
    <w:p w:rsidR="00287226" w:rsidRPr="006E4B50" w:rsidRDefault="00287226" w:rsidP="00A8075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41CFB" w:rsidRDefault="00141C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8089F" w:rsidRDefault="00B8089F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B8089F" w:rsidRDefault="00B8089F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B8089F" w:rsidRDefault="00B8089F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B8089F" w:rsidRDefault="00B8089F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B8089F" w:rsidRDefault="00B8089F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E53ABA" w:rsidRDefault="00E53ABA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</w:p>
    <w:p w:rsidR="00287226" w:rsidRDefault="00287226" w:rsidP="00287226">
      <w:pPr>
        <w:autoSpaceDE w:val="0"/>
        <w:autoSpaceDN w:val="0"/>
        <w:adjustRightInd w:val="0"/>
        <w:spacing w:line="240" w:lineRule="auto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</w:t>
      </w:r>
    </w:p>
    <w:p w:rsidR="00287226" w:rsidRPr="00BB0BB9" w:rsidRDefault="00287226" w:rsidP="00287226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bookmarkStart w:id="31" w:name="_GoBack"/>
      <w:bookmarkEnd w:id="31"/>
      <w:r w:rsidRPr="00BB0BB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lastRenderedPageBreak/>
        <w:t xml:space="preserve">Приложение </w:t>
      </w:r>
      <w:r w:rsidR="006D560D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1</w:t>
      </w:r>
    </w:p>
    <w:p w:rsidR="00287226" w:rsidRPr="006E4B50" w:rsidRDefault="00287226" w:rsidP="002872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D560D" w:rsidRDefault="00287226" w:rsidP="006D560D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32" w:name="_Hlk14455949"/>
      <w:r w:rsidRPr="006E4B50">
        <w:rPr>
          <w:rFonts w:ascii="Times New Roman" w:hAnsi="Times New Roman" w:cs="Times New Roman"/>
          <w:sz w:val="24"/>
          <w:szCs w:val="24"/>
        </w:rPr>
        <w:t>предоставления государственной</w:t>
      </w:r>
      <w:r w:rsidR="006D560D">
        <w:rPr>
          <w:rFonts w:ascii="Times New Roman" w:hAnsi="Times New Roman" w:cs="Times New Roman"/>
          <w:sz w:val="24"/>
          <w:szCs w:val="24"/>
        </w:rPr>
        <w:t xml:space="preserve"> </w:t>
      </w:r>
      <w:r w:rsidRPr="006D560D">
        <w:rPr>
          <w:rFonts w:ascii="Times New Roman" w:hAnsi="Times New Roman" w:cs="Times New Roman"/>
          <w:sz w:val="24"/>
          <w:szCs w:val="24"/>
        </w:rPr>
        <w:t xml:space="preserve">услуги </w:t>
      </w:r>
    </w:p>
    <w:p w:rsidR="006D560D" w:rsidRPr="00704A17" w:rsidRDefault="006D560D" w:rsidP="006D56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704A17">
        <w:rPr>
          <w:rFonts w:ascii="Times New Roman" w:hAnsi="Times New Roman" w:cs="Times New Roman"/>
          <w:b w:val="0"/>
          <w:sz w:val="24"/>
          <w:szCs w:val="24"/>
        </w:rPr>
        <w:t>по выдаче выписок из государственного</w:t>
      </w:r>
    </w:p>
    <w:p w:rsidR="006D560D" w:rsidRPr="006E4B50" w:rsidRDefault="006D560D" w:rsidP="006D560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704A17">
        <w:rPr>
          <w:rFonts w:ascii="Times New Roman" w:hAnsi="Times New Roman" w:cs="Times New Roman"/>
          <w:b w:val="0"/>
          <w:sz w:val="24"/>
          <w:szCs w:val="24"/>
        </w:rPr>
        <w:t>охотхозяйственного</w:t>
      </w:r>
      <w:proofErr w:type="spellEnd"/>
      <w:r w:rsidRPr="00704A17">
        <w:rPr>
          <w:rFonts w:ascii="Times New Roman" w:hAnsi="Times New Roman" w:cs="Times New Roman"/>
          <w:b w:val="0"/>
          <w:sz w:val="24"/>
          <w:szCs w:val="24"/>
        </w:rPr>
        <w:t xml:space="preserve"> реестра </w:t>
      </w:r>
    </w:p>
    <w:bookmarkEnd w:id="32"/>
    <w:p w:rsidR="00287226" w:rsidRDefault="00287226" w:rsidP="00287226">
      <w:pPr>
        <w:autoSpaceDE w:val="0"/>
        <w:autoSpaceDN w:val="0"/>
        <w:adjustRightInd w:val="0"/>
        <w:spacing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Courier New" w:hAnsi="Courier New" w:cs="Courier New"/>
          <w:sz w:val="20"/>
          <w:szCs w:val="20"/>
        </w:rPr>
        <w:t xml:space="preserve"> </w:t>
      </w:r>
      <w:r w:rsidR="006D560D">
        <w:rPr>
          <w:rFonts w:ascii="Courier New" w:hAnsi="Courier New" w:cs="Courier New"/>
          <w:sz w:val="20"/>
          <w:szCs w:val="20"/>
        </w:rPr>
        <w:t xml:space="preserve">                                </w:t>
      </w:r>
      <w:r w:rsidRPr="006D560D">
        <w:rPr>
          <w:rFonts w:ascii="Times New Roman" w:hAnsi="Times New Roman" w:cs="Times New Roman"/>
          <w:sz w:val="24"/>
          <w:szCs w:val="24"/>
        </w:rPr>
        <w:t>Управление по охране, использованию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объектов животного мира и водных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биологических ресурсов Липецкой области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от (для физических лиц и ИП)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(Ф.И.О, адрес места жительства, паспортные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              данные, телефон</w:t>
      </w:r>
      <w:r w:rsidR="00E53ABA">
        <w:rPr>
          <w:rFonts w:ascii="Times New Roman" w:hAnsi="Times New Roman" w:cs="Times New Roman"/>
          <w:sz w:val="24"/>
          <w:szCs w:val="24"/>
        </w:rPr>
        <w:t xml:space="preserve">, </w:t>
      </w:r>
      <w:bookmarkStart w:id="33" w:name="_Hlk17796760"/>
      <w:r w:rsidR="00E53ABA">
        <w:rPr>
          <w:rFonts w:ascii="Times New Roman" w:hAnsi="Times New Roman" w:cs="Times New Roman"/>
          <w:sz w:val="24"/>
          <w:szCs w:val="24"/>
        </w:rPr>
        <w:t>электронная почта</w:t>
      </w:r>
      <w:bookmarkEnd w:id="33"/>
      <w:r w:rsidRPr="006D560D">
        <w:rPr>
          <w:rFonts w:ascii="Times New Roman" w:hAnsi="Times New Roman" w:cs="Times New Roman"/>
          <w:sz w:val="24"/>
          <w:szCs w:val="24"/>
        </w:rPr>
        <w:t>)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от (для юридических лиц) _________________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__________________________________________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    (Ф.И.О., должность представителя,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 наименование ЮЛ, адрес места нахождения,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                телефон</w:t>
      </w:r>
      <w:r w:rsidR="00E53ABA">
        <w:rPr>
          <w:rFonts w:ascii="Times New Roman" w:hAnsi="Times New Roman" w:cs="Times New Roman"/>
          <w:sz w:val="24"/>
          <w:szCs w:val="24"/>
        </w:rPr>
        <w:t>,</w:t>
      </w:r>
      <w:r w:rsidR="00E53ABA" w:rsidRPr="00E53ABA">
        <w:t xml:space="preserve"> </w:t>
      </w:r>
      <w:r w:rsidR="00E53ABA" w:rsidRPr="00E53ABA">
        <w:rPr>
          <w:rFonts w:ascii="Times New Roman" w:hAnsi="Times New Roman" w:cs="Times New Roman"/>
          <w:sz w:val="24"/>
          <w:szCs w:val="24"/>
        </w:rPr>
        <w:t>электронная почта</w:t>
      </w:r>
      <w:r w:rsidRPr="006D560D">
        <w:rPr>
          <w:rFonts w:ascii="Times New Roman" w:hAnsi="Times New Roman" w:cs="Times New Roman"/>
          <w:sz w:val="24"/>
          <w:szCs w:val="24"/>
        </w:rPr>
        <w:t>)</w:t>
      </w:r>
    </w:p>
    <w:p w:rsidR="00287226" w:rsidRPr="006D560D" w:rsidRDefault="00287226" w:rsidP="006D560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87226" w:rsidRDefault="00287226" w:rsidP="006524F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24F3">
        <w:rPr>
          <w:rFonts w:ascii="Times New Roman" w:hAnsi="Times New Roman" w:cs="Times New Roman"/>
          <w:b/>
          <w:bCs/>
          <w:sz w:val="24"/>
          <w:szCs w:val="24"/>
        </w:rPr>
        <w:t>За</w:t>
      </w:r>
      <w:r w:rsidR="006524F3" w:rsidRPr="006524F3">
        <w:rPr>
          <w:rFonts w:ascii="Times New Roman" w:hAnsi="Times New Roman" w:cs="Times New Roman"/>
          <w:b/>
          <w:bCs/>
          <w:sz w:val="24"/>
          <w:szCs w:val="24"/>
        </w:rPr>
        <w:t xml:space="preserve">прос </w:t>
      </w:r>
      <w:r w:rsidR="00915958" w:rsidRPr="00915958">
        <w:rPr>
          <w:rFonts w:ascii="Times New Roman" w:hAnsi="Times New Roman" w:cs="Times New Roman"/>
          <w:b/>
          <w:bCs/>
          <w:sz w:val="24"/>
          <w:szCs w:val="24"/>
        </w:rPr>
        <w:t xml:space="preserve">на выдачу выписки из Реестра </w:t>
      </w:r>
    </w:p>
    <w:p w:rsidR="006524F3" w:rsidRPr="006524F3" w:rsidRDefault="006524F3" w:rsidP="00375AD2">
      <w:pPr>
        <w:spacing w:after="0" w:line="240" w:lineRule="auto"/>
      </w:pP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Прошу     выдать     следующую     информацию    из    государственного</w:t>
      </w:r>
      <w:r w:rsidR="006D56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560D"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 w:rsidRPr="006D560D">
        <w:rPr>
          <w:rFonts w:ascii="Times New Roman" w:hAnsi="Times New Roman" w:cs="Times New Roman"/>
          <w:sz w:val="24"/>
          <w:szCs w:val="24"/>
        </w:rPr>
        <w:t xml:space="preserve"> реестра: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  <w:r w:rsidR="006D560D">
        <w:rPr>
          <w:rFonts w:ascii="Times New Roman" w:hAnsi="Times New Roman" w:cs="Times New Roman"/>
          <w:sz w:val="24"/>
          <w:szCs w:val="24"/>
        </w:rPr>
        <w:t>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________________________________________________________________</w:t>
      </w:r>
      <w:r w:rsidR="006D560D">
        <w:rPr>
          <w:rFonts w:ascii="Times New Roman" w:hAnsi="Times New Roman" w:cs="Times New Roman"/>
          <w:sz w:val="24"/>
          <w:szCs w:val="24"/>
        </w:rPr>
        <w:t>______</w:t>
      </w:r>
      <w:r w:rsidRPr="006D560D">
        <w:rPr>
          <w:rFonts w:ascii="Times New Roman" w:hAnsi="Times New Roman" w:cs="Times New Roman"/>
          <w:sz w:val="24"/>
          <w:szCs w:val="24"/>
        </w:rPr>
        <w:t>___;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</w:t>
      </w:r>
      <w:r w:rsidR="006D560D">
        <w:rPr>
          <w:rFonts w:ascii="Times New Roman" w:hAnsi="Times New Roman" w:cs="Times New Roman"/>
          <w:sz w:val="24"/>
          <w:szCs w:val="24"/>
        </w:rPr>
        <w:t>______</w:t>
      </w:r>
      <w:r w:rsidRPr="006D560D">
        <w:rPr>
          <w:rFonts w:ascii="Times New Roman" w:hAnsi="Times New Roman" w:cs="Times New Roman"/>
          <w:sz w:val="24"/>
          <w:szCs w:val="24"/>
        </w:rPr>
        <w:t>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_____________________________________________________________</w:t>
      </w:r>
      <w:r w:rsidR="006D560D">
        <w:rPr>
          <w:rFonts w:ascii="Times New Roman" w:hAnsi="Times New Roman" w:cs="Times New Roman"/>
          <w:sz w:val="24"/>
          <w:szCs w:val="24"/>
        </w:rPr>
        <w:t>______</w:t>
      </w:r>
      <w:r w:rsidRPr="006D560D">
        <w:rPr>
          <w:rFonts w:ascii="Times New Roman" w:hAnsi="Times New Roman" w:cs="Times New Roman"/>
          <w:sz w:val="24"/>
          <w:szCs w:val="24"/>
        </w:rPr>
        <w:t>______.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6D560D">
        <w:rPr>
          <w:rFonts w:ascii="Times New Roman" w:hAnsi="Times New Roman" w:cs="Times New Roman"/>
          <w:sz w:val="24"/>
          <w:szCs w:val="24"/>
        </w:rPr>
        <w:t>"  "</w:t>
      </w:r>
      <w:proofErr w:type="gramEnd"/>
      <w:r w:rsidRPr="006D560D">
        <w:rPr>
          <w:rFonts w:ascii="Times New Roman" w:hAnsi="Times New Roman" w:cs="Times New Roman"/>
          <w:sz w:val="24"/>
          <w:szCs w:val="24"/>
        </w:rPr>
        <w:t xml:space="preserve"> ______________ 20__ г.               _____________________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6D560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D560D">
        <w:rPr>
          <w:rFonts w:ascii="Times New Roman" w:hAnsi="Times New Roman" w:cs="Times New Roman"/>
          <w:sz w:val="24"/>
          <w:szCs w:val="24"/>
        </w:rPr>
        <w:t xml:space="preserve">  (Ф</w:t>
      </w:r>
      <w:r w:rsidR="00606463">
        <w:rPr>
          <w:rFonts w:ascii="Times New Roman" w:hAnsi="Times New Roman" w:cs="Times New Roman"/>
          <w:sz w:val="24"/>
          <w:szCs w:val="24"/>
        </w:rPr>
        <w:t>.</w:t>
      </w:r>
      <w:r w:rsidRPr="006D560D">
        <w:rPr>
          <w:rFonts w:ascii="Times New Roman" w:hAnsi="Times New Roman" w:cs="Times New Roman"/>
          <w:sz w:val="24"/>
          <w:szCs w:val="24"/>
        </w:rPr>
        <w:t>И.О.)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Запрашиваемую информацию прошу: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выдать мне на руки;</w:t>
      </w:r>
    </w:p>
    <w:p w:rsid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направить</w:t>
      </w:r>
      <w:r w:rsidR="006D560D">
        <w:rPr>
          <w:rFonts w:ascii="Times New Roman" w:hAnsi="Times New Roman" w:cs="Times New Roman"/>
          <w:sz w:val="24"/>
          <w:szCs w:val="24"/>
        </w:rPr>
        <w:t xml:space="preserve"> заказным письмом с уведомлением</w:t>
      </w:r>
      <w:r w:rsidRPr="006D560D">
        <w:rPr>
          <w:rFonts w:ascii="Times New Roman" w:hAnsi="Times New Roman" w:cs="Times New Roman"/>
          <w:sz w:val="24"/>
          <w:szCs w:val="24"/>
        </w:rPr>
        <w:t xml:space="preserve"> по адресу: __________________________</w:t>
      </w:r>
    </w:p>
    <w:p w:rsidR="00287226" w:rsidRPr="006D560D" w:rsidRDefault="006D560D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287226" w:rsidRPr="006D560D">
        <w:rPr>
          <w:rFonts w:ascii="Times New Roman" w:hAnsi="Times New Roman" w:cs="Times New Roman"/>
          <w:sz w:val="24"/>
          <w:szCs w:val="24"/>
        </w:rPr>
        <w:t>,</w:t>
      </w:r>
    </w:p>
    <w:p w:rsidR="00287226" w:rsidRPr="006D560D" w:rsidRDefault="00287226" w:rsidP="00375A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    (нужное подчеркнуть)</w:t>
      </w:r>
    </w:p>
    <w:p w:rsidR="00287226" w:rsidRPr="006D560D" w:rsidRDefault="00287226" w:rsidP="00287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226" w:rsidRPr="006D560D" w:rsidRDefault="00287226" w:rsidP="00287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87226" w:rsidRDefault="00287226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287226" w:rsidRDefault="00287226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287226" w:rsidRDefault="00287226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375AD2" w:rsidRDefault="00375AD2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375AD2" w:rsidRDefault="00375AD2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375AD2" w:rsidRDefault="00375AD2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375AD2" w:rsidRDefault="00375AD2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6D560D" w:rsidRDefault="006D560D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287226" w:rsidRDefault="00287226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</w:p>
    <w:p w:rsidR="00BB0BB9" w:rsidRPr="00BB0BB9" w:rsidRDefault="00BB0BB9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</w:pPr>
      <w:r w:rsidRPr="00BB0BB9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lastRenderedPageBreak/>
        <w:t xml:space="preserve">Приложение </w:t>
      </w:r>
      <w:r w:rsidR="006D560D">
        <w:rPr>
          <w:rFonts w:ascii="Times New Roman" w:eastAsia="Times New Roman" w:hAnsi="Times New Roman" w:cs="Times New Roman"/>
          <w:bCs/>
          <w:spacing w:val="-10"/>
          <w:sz w:val="24"/>
          <w:szCs w:val="24"/>
        </w:rPr>
        <w:t>2</w:t>
      </w:r>
    </w:p>
    <w:p w:rsidR="00BB0BB9" w:rsidRPr="006E4B50" w:rsidRDefault="00BB0BB9" w:rsidP="00BB0BB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E4B50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6D560D" w:rsidRPr="006D560D" w:rsidRDefault="006D560D" w:rsidP="006D56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 xml:space="preserve">предоставления государственной услуги </w:t>
      </w:r>
    </w:p>
    <w:p w:rsidR="006D560D" w:rsidRPr="006D560D" w:rsidRDefault="006D560D" w:rsidP="006D56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D560D">
        <w:rPr>
          <w:rFonts w:ascii="Times New Roman" w:hAnsi="Times New Roman" w:cs="Times New Roman"/>
          <w:sz w:val="24"/>
          <w:szCs w:val="24"/>
        </w:rPr>
        <w:t>по выдаче выписок из государственного</w:t>
      </w:r>
    </w:p>
    <w:p w:rsidR="00BB0BB9" w:rsidRPr="006E4B50" w:rsidRDefault="006D560D" w:rsidP="006D560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6D560D">
        <w:rPr>
          <w:rFonts w:ascii="Times New Roman" w:hAnsi="Times New Roman" w:cs="Times New Roman"/>
          <w:sz w:val="24"/>
          <w:szCs w:val="24"/>
        </w:rPr>
        <w:t>охотхозяйственного</w:t>
      </w:r>
      <w:proofErr w:type="spellEnd"/>
      <w:r w:rsidRPr="006D560D">
        <w:rPr>
          <w:rFonts w:ascii="Times New Roman" w:hAnsi="Times New Roman" w:cs="Times New Roman"/>
          <w:sz w:val="24"/>
          <w:szCs w:val="24"/>
        </w:rPr>
        <w:t xml:space="preserve"> реестра </w:t>
      </w:r>
    </w:p>
    <w:p w:rsidR="00BB0BB9" w:rsidRPr="00BE55FB" w:rsidRDefault="00BB0BB9" w:rsidP="00BB0BB9">
      <w:pPr>
        <w:spacing w:after="0" w:line="300" w:lineRule="exact"/>
        <w:ind w:left="4253"/>
        <w:jc w:val="right"/>
        <w:rPr>
          <w:rFonts w:ascii="Times New Roman" w:eastAsia="Times New Roman" w:hAnsi="Times New Roman" w:cs="Times New Roman"/>
          <w:bCs/>
          <w:spacing w:val="-10"/>
          <w:sz w:val="28"/>
          <w:szCs w:val="28"/>
        </w:rPr>
      </w:pPr>
    </w:p>
    <w:tbl>
      <w:tblPr>
        <w:tblW w:w="10717" w:type="dxa"/>
        <w:tblInd w:w="-85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57"/>
        <w:gridCol w:w="516"/>
        <w:gridCol w:w="172"/>
        <w:gridCol w:w="2364"/>
        <w:gridCol w:w="287"/>
        <w:gridCol w:w="444"/>
        <w:gridCol w:w="57"/>
        <w:gridCol w:w="459"/>
        <w:gridCol w:w="673"/>
        <w:gridCol w:w="444"/>
        <w:gridCol w:w="631"/>
        <w:gridCol w:w="1232"/>
        <w:gridCol w:w="673"/>
        <w:gridCol w:w="1591"/>
        <w:gridCol w:w="57"/>
        <w:gridCol w:w="501"/>
      </w:tblGrid>
      <w:tr w:rsidR="00BB0BB9" w:rsidTr="004321B5">
        <w:trPr>
          <w:trHeight w:hRule="exact" w:val="573"/>
        </w:trPr>
        <w:tc>
          <w:tcPr>
            <w:tcW w:w="10717" w:type="dxa"/>
            <w:gridSpan w:val="17"/>
            <w:shd w:val="clear" w:color="auto" w:fill="FFFFFF"/>
          </w:tcPr>
          <w:p w:rsidR="00BB0BB9" w:rsidRPr="009B26B4" w:rsidRDefault="00BB0BB9" w:rsidP="00044C6C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9B26B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>Заявление</w:t>
            </w:r>
          </w:p>
          <w:p w:rsidR="00BB0BB9" w:rsidRDefault="00BB0BB9" w:rsidP="00044C6C">
            <w:pPr>
              <w:spacing w:after="0" w:line="233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</w:pPr>
            <w:r w:rsidRPr="009B26B4">
              <w:rPr>
                <w:rFonts w:ascii="Times New Roman" w:hAnsi="Times New Roman" w:cs="Times New Roman"/>
                <w:b/>
                <w:color w:val="000000"/>
                <w:spacing w:val="-2"/>
                <w:sz w:val="24"/>
              </w:rPr>
              <w:t>о согласии на обработку персональных данных</w:t>
            </w:r>
          </w:p>
        </w:tc>
      </w:tr>
      <w:tr w:rsidR="00BB0BB9" w:rsidTr="004321B5">
        <w:trPr>
          <w:trHeight w:hRule="exact" w:val="846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BB0BB9" w:rsidRDefault="00BB0BB9" w:rsidP="00044C6C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В соответствии с требованиями части 3 статьи 7 Федерального закона от 27.07.2010 г. № 210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«Об организации предоставления государственных и муниципальных услуг», части 4 статьи 9 Федерального закона от 27.07.2006 г. № 152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 персональных данных»</w:t>
            </w: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272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73" w:type="dxa"/>
            <w:gridSpan w:val="2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Я,</w:t>
            </w:r>
          </w:p>
        </w:tc>
        <w:tc>
          <w:tcPr>
            <w:tcW w:w="172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8855" w:type="dxa"/>
            <w:gridSpan w:val="11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229"/>
        </w:trPr>
        <w:tc>
          <w:tcPr>
            <w:tcW w:w="1304" w:type="dxa"/>
            <w:gridSpan w:val="4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3611" w:type="dxa"/>
            <w:gridSpan w:val="5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673" w:type="dxa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  <w:r>
              <w:rPr>
                <w:rFonts w:ascii="Arial" w:hAnsi="Arial" w:cs="Arial"/>
                <w:color w:val="000000"/>
                <w:spacing w:val="-2"/>
                <w:sz w:val="16"/>
              </w:rPr>
              <w:t>(Ф.И.О.)</w:t>
            </w:r>
          </w:p>
        </w:tc>
        <w:tc>
          <w:tcPr>
            <w:tcW w:w="4571" w:type="dxa"/>
            <w:gridSpan w:val="5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344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57" w:type="dxa"/>
            <w:gridSpan w:val="15"/>
            <w:shd w:val="clear" w:color="auto" w:fill="FFFFFF"/>
          </w:tcPr>
          <w:p w:rsidR="00BB0BB9" w:rsidRPr="00D3661C" w:rsidRDefault="00BB0BB9" w:rsidP="00044C6C">
            <w:pPr>
              <w:spacing w:after="0" w:line="233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проживающая(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) по адресу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lang w:val="en-US"/>
              </w:rPr>
              <w:t>: ________________________________________________________</w:t>
            </w:r>
          </w:p>
        </w:tc>
        <w:tc>
          <w:tcPr>
            <w:tcW w:w="501" w:type="dxa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57"/>
        </w:trPr>
        <w:tc>
          <w:tcPr>
            <w:tcW w:w="10717" w:type="dxa"/>
            <w:gridSpan w:val="17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330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паспорт гражданина Российской Федерации _____________ выдан _______________________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57"/>
        </w:trPr>
        <w:tc>
          <w:tcPr>
            <w:tcW w:w="10717" w:type="dxa"/>
            <w:gridSpan w:val="17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1189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BB0BB9" w:rsidRDefault="00BB0BB9" w:rsidP="00141C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подтверждаю свое согласие управлению по охране, использованию объектов животного митра и водных биологических ресурсов Липецкой области (далее – Оператор) на обработку моих персональных данных в целях получения государственных (муниципальных) услуг.</w:t>
            </w:r>
          </w:p>
          <w:p w:rsidR="004321B5" w:rsidRDefault="004321B5" w:rsidP="00141CF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К персональным данным, на обработку которых дается мое согласие, относятся:</w:t>
            </w: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1433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фамилия, имя, отчество;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паспортные данные (серия, номер, когда и кем выдан);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дата и место рождения;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адрес по месту регистрации и по месту проживания;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наименование моего работодателя;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занимаемые мною должности по месту работы;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место работы;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социальное и имущественное положение;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состояние здоровья;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- данные документов об образовании, квалификации или наличии специальных знаний;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- </w:t>
            </w:r>
            <w:r>
              <w:rPr>
                <w:rStyle w:val="2"/>
                <w:rFonts w:eastAsiaTheme="minorHAnsi"/>
              </w:rPr>
              <w:t>контактный телефон, и любая иная информация, относящаяся к моей личности,</w:t>
            </w:r>
          </w:p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сведения, содержащие информацию о номере домашнего или мобильного телефона, личной электронной почте.</w:t>
            </w: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773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774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960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BB0BB9" w:rsidRDefault="00BB0BB9" w:rsidP="004321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Предоставляю Оператору право запрашивать и получать документы (информацию), необходимые для предоставления государственных (муниципальных) услуг, в органах, предоставляющих государственные или муниципальные услуги, организациях, участвующих в предоставлении государственных и муниципальных услуг, с целью доукомплектования пакета документов на предоставление государственных услуг, а также осуществлять передачу комплектов документов в органы предоставляющие государственные (муниципальные) услуг. услуги.</w:t>
            </w: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679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BB0BB9" w:rsidRDefault="00BB0BB9" w:rsidP="004321B5">
            <w:pPr>
              <w:spacing w:after="0" w:line="240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616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shd w:val="clear" w:color="auto" w:fill="FFFFFF"/>
          </w:tcPr>
          <w:p w:rsidR="00BB0BB9" w:rsidRDefault="00BB0BB9" w:rsidP="004321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Оператор вправе обрабатывать мои персональные </w:t>
            </w:r>
            <w:r w:rsidR="00044C6C"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данные,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как с использованием средств автоматизации, так и без использования таких средств.</w:t>
            </w: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874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 w:val="restart"/>
            <w:shd w:val="clear" w:color="auto" w:fill="FFFFFF"/>
          </w:tcPr>
          <w:p w:rsidR="00BB0BB9" w:rsidRDefault="00BB0BB9" w:rsidP="004321B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  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Оператора. В случае моего отзыва согласия на обработку персональных данных, Оператор вправе продолжить обработку персональных данных без моего согласия, при наличии оснований, указанных в пунктах 2-11 части 1 статьи 6, части 2 статьи 10 и части 2 статьи 11 Федерального закона от 27.07.2006 г. № 152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noBreakHyphen/>
              <w:t>ФЗ «О персональных данных».</w:t>
            </w: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874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9600" w:type="dxa"/>
            <w:gridSpan w:val="14"/>
            <w:vMerge/>
            <w:shd w:val="clear" w:color="auto" w:fill="FFFFFF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286"/>
        </w:trPr>
        <w:tc>
          <w:tcPr>
            <w:tcW w:w="559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3109" w:type="dxa"/>
            <w:gridSpan w:val="4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Настоящее согласие дано мной</w:t>
            </w:r>
          </w:p>
        </w:tc>
        <w:tc>
          <w:tcPr>
            <w:tcW w:w="788" w:type="dxa"/>
            <w:gridSpan w:val="3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703" w:type="dxa"/>
            <w:gridSpan w:val="7"/>
            <w:shd w:val="clear" w:color="auto" w:fill="FFFFFF"/>
          </w:tcPr>
          <w:p w:rsidR="00BB0BB9" w:rsidRDefault="00BB0BB9" w:rsidP="00044C6C">
            <w:pPr>
              <w:spacing w:after="0" w:line="233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57"/>
        </w:trPr>
        <w:tc>
          <w:tcPr>
            <w:tcW w:w="4399" w:type="dxa"/>
            <w:gridSpan w:val="7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760" w:type="dxa"/>
            <w:gridSpan w:val="8"/>
            <w:shd w:val="clear" w:color="auto" w:fill="FFFFFF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229"/>
        </w:trPr>
        <w:tc>
          <w:tcPr>
            <w:tcW w:w="4399" w:type="dxa"/>
            <w:gridSpan w:val="7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2264" w:type="dxa"/>
            <w:gridSpan w:val="5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1232" w:type="dxa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Arial" w:hAnsi="Arial" w:cs="Arial"/>
                <w:color w:val="000000"/>
                <w:spacing w:val="-2"/>
                <w:sz w:val="16"/>
              </w:rPr>
            </w:pPr>
          </w:p>
        </w:tc>
        <w:tc>
          <w:tcPr>
            <w:tcW w:w="2264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58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58"/>
        </w:trPr>
        <w:tc>
          <w:tcPr>
            <w:tcW w:w="10717" w:type="dxa"/>
            <w:gridSpan w:val="17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272"/>
        </w:trPr>
        <w:tc>
          <w:tcPr>
            <w:tcW w:w="616" w:type="dxa"/>
            <w:gridSpan w:val="2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3339" w:type="dxa"/>
            <w:gridSpan w:val="4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«____» _______________ 20___ г.   </w:t>
            </w:r>
          </w:p>
        </w:tc>
        <w:tc>
          <w:tcPr>
            <w:tcW w:w="444" w:type="dxa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5817" w:type="dxa"/>
            <w:gridSpan w:val="9"/>
            <w:shd w:val="clear" w:color="auto" w:fill="FFFFFF"/>
          </w:tcPr>
          <w:p w:rsid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____________________ (_______________________)</w:t>
            </w:r>
            <w:r w:rsidR="007C61D1"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</w:rPr>
              <w:t xml:space="preserve"> </w:t>
            </w:r>
          </w:p>
        </w:tc>
        <w:tc>
          <w:tcPr>
            <w:tcW w:w="501" w:type="dxa"/>
          </w:tcPr>
          <w:p w:rsidR="00BB0BB9" w:rsidRDefault="00BB0BB9" w:rsidP="00044C6C">
            <w:pPr>
              <w:spacing w:after="0" w:line="233" w:lineRule="auto"/>
            </w:pPr>
          </w:p>
        </w:tc>
      </w:tr>
      <w:tr w:rsidR="00BB0BB9" w:rsidTr="004321B5">
        <w:trPr>
          <w:trHeight w:hRule="exact" w:val="229"/>
        </w:trPr>
        <w:tc>
          <w:tcPr>
            <w:tcW w:w="6032" w:type="dxa"/>
            <w:gridSpan w:val="11"/>
          </w:tcPr>
          <w:p w:rsidR="00BB0BB9" w:rsidRDefault="00BB0BB9" w:rsidP="00044C6C">
            <w:pPr>
              <w:spacing w:after="0" w:line="233" w:lineRule="auto"/>
            </w:pPr>
          </w:p>
        </w:tc>
        <w:tc>
          <w:tcPr>
            <w:tcW w:w="2536" w:type="dxa"/>
            <w:gridSpan w:val="3"/>
            <w:shd w:val="clear" w:color="auto" w:fill="FFFFFF"/>
          </w:tcPr>
          <w:p w:rsidR="00BB0BB9" w:rsidRP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  <w:color w:val="000000"/>
                <w:spacing w:val="-2"/>
                <w:sz w:val="16"/>
              </w:rPr>
            </w:pPr>
            <w:r w:rsidRPr="00BB0BB9">
              <w:rPr>
                <w:rFonts w:ascii="Times New Roman" w:hAnsi="Times New Roman" w:cs="Times New Roman"/>
                <w:color w:val="000000"/>
                <w:spacing w:val="-2"/>
                <w:sz w:val="16"/>
              </w:rPr>
              <w:t>(подпись, расшифровка подписи)</w:t>
            </w:r>
          </w:p>
        </w:tc>
        <w:tc>
          <w:tcPr>
            <w:tcW w:w="2149" w:type="dxa"/>
            <w:gridSpan w:val="3"/>
          </w:tcPr>
          <w:p w:rsidR="00BB0BB9" w:rsidRPr="00BB0BB9" w:rsidRDefault="00BB0BB9" w:rsidP="00044C6C">
            <w:pPr>
              <w:spacing w:after="0" w:line="233" w:lineRule="auto"/>
              <w:rPr>
                <w:rFonts w:ascii="Times New Roman" w:hAnsi="Times New Roman" w:cs="Times New Roman"/>
              </w:rPr>
            </w:pPr>
          </w:p>
        </w:tc>
      </w:tr>
    </w:tbl>
    <w:p w:rsidR="004321B5" w:rsidRDefault="004321B5" w:rsidP="001A5E64">
      <w:pPr>
        <w:pStyle w:val="af"/>
        <w:tabs>
          <w:tab w:val="clear" w:pos="6804"/>
          <w:tab w:val="left" w:pos="-4678"/>
        </w:tabs>
        <w:spacing w:line="240" w:lineRule="auto"/>
        <w:ind w:right="0" w:firstLine="567"/>
        <w:jc w:val="both"/>
        <w:rPr>
          <w:sz w:val="24"/>
          <w:szCs w:val="24"/>
        </w:rPr>
      </w:pPr>
    </w:p>
    <w:sectPr w:rsidR="004321B5" w:rsidSect="004321B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D9011B"/>
    <w:multiLevelType w:val="hybridMultilevel"/>
    <w:tmpl w:val="CD84ECE0"/>
    <w:lvl w:ilvl="0" w:tplc="8D22CEB6">
      <w:start w:val="153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5EB0E43"/>
    <w:multiLevelType w:val="multilevel"/>
    <w:tmpl w:val="7924C0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" w15:restartNumberingAfterBreak="0">
    <w:nsid w:val="46DA676D"/>
    <w:multiLevelType w:val="hybridMultilevel"/>
    <w:tmpl w:val="36CEFDBC"/>
    <w:lvl w:ilvl="0" w:tplc="742E6DA8">
      <w:start w:val="15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4714A48"/>
    <w:multiLevelType w:val="hybridMultilevel"/>
    <w:tmpl w:val="DD5250E8"/>
    <w:lvl w:ilvl="0" w:tplc="CF98B8F4">
      <w:start w:val="5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A87B15"/>
    <w:multiLevelType w:val="hybridMultilevel"/>
    <w:tmpl w:val="E7FAF7F6"/>
    <w:lvl w:ilvl="0" w:tplc="C65A202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FB117E0"/>
    <w:multiLevelType w:val="multilevel"/>
    <w:tmpl w:val="CFBACDA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72C40F3E"/>
    <w:multiLevelType w:val="hybridMultilevel"/>
    <w:tmpl w:val="290884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02194"/>
    <w:multiLevelType w:val="multilevel"/>
    <w:tmpl w:val="8E1EBB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E8F"/>
    <w:rsid w:val="00002507"/>
    <w:rsid w:val="00007011"/>
    <w:rsid w:val="0001077A"/>
    <w:rsid w:val="00033CF1"/>
    <w:rsid w:val="0003649C"/>
    <w:rsid w:val="00036DC8"/>
    <w:rsid w:val="00037B23"/>
    <w:rsid w:val="00040A6B"/>
    <w:rsid w:val="000429B3"/>
    <w:rsid w:val="00044C6C"/>
    <w:rsid w:val="00053DB2"/>
    <w:rsid w:val="00057586"/>
    <w:rsid w:val="0005783F"/>
    <w:rsid w:val="00057980"/>
    <w:rsid w:val="00057FCD"/>
    <w:rsid w:val="00065E91"/>
    <w:rsid w:val="00067FA8"/>
    <w:rsid w:val="00070615"/>
    <w:rsid w:val="00072B5D"/>
    <w:rsid w:val="00077DDD"/>
    <w:rsid w:val="00080E9B"/>
    <w:rsid w:val="00082BC5"/>
    <w:rsid w:val="00083CE6"/>
    <w:rsid w:val="000873CB"/>
    <w:rsid w:val="00090FA3"/>
    <w:rsid w:val="000930BD"/>
    <w:rsid w:val="000966B7"/>
    <w:rsid w:val="000B2FEF"/>
    <w:rsid w:val="000B3AB1"/>
    <w:rsid w:val="000B5EFA"/>
    <w:rsid w:val="000B695E"/>
    <w:rsid w:val="000C53A4"/>
    <w:rsid w:val="000D196C"/>
    <w:rsid w:val="000E36E1"/>
    <w:rsid w:val="00100A66"/>
    <w:rsid w:val="00104064"/>
    <w:rsid w:val="00107408"/>
    <w:rsid w:val="00113038"/>
    <w:rsid w:val="00121C4A"/>
    <w:rsid w:val="001227FB"/>
    <w:rsid w:val="001347D7"/>
    <w:rsid w:val="00135565"/>
    <w:rsid w:val="00141CFB"/>
    <w:rsid w:val="00143173"/>
    <w:rsid w:val="001431F3"/>
    <w:rsid w:val="001475BC"/>
    <w:rsid w:val="00152170"/>
    <w:rsid w:val="0016669A"/>
    <w:rsid w:val="00182EB1"/>
    <w:rsid w:val="0018788D"/>
    <w:rsid w:val="00187D2E"/>
    <w:rsid w:val="001917AC"/>
    <w:rsid w:val="00197527"/>
    <w:rsid w:val="001A5E64"/>
    <w:rsid w:val="001C158A"/>
    <w:rsid w:val="001C1B6B"/>
    <w:rsid w:val="001C2EF3"/>
    <w:rsid w:val="001D41E0"/>
    <w:rsid w:val="001E0C57"/>
    <w:rsid w:val="001E3D4C"/>
    <w:rsid w:val="001E411A"/>
    <w:rsid w:val="001F4B21"/>
    <w:rsid w:val="001F658B"/>
    <w:rsid w:val="001F65FD"/>
    <w:rsid w:val="00200E6E"/>
    <w:rsid w:val="0020447A"/>
    <w:rsid w:val="00204626"/>
    <w:rsid w:val="002056AE"/>
    <w:rsid w:val="002233C3"/>
    <w:rsid w:val="00225C40"/>
    <w:rsid w:val="00232401"/>
    <w:rsid w:val="002534EF"/>
    <w:rsid w:val="00255EC4"/>
    <w:rsid w:val="00270A15"/>
    <w:rsid w:val="00271F77"/>
    <w:rsid w:val="00274844"/>
    <w:rsid w:val="00287226"/>
    <w:rsid w:val="00287AB7"/>
    <w:rsid w:val="0029541C"/>
    <w:rsid w:val="00296B8E"/>
    <w:rsid w:val="002A38A2"/>
    <w:rsid w:val="002A4868"/>
    <w:rsid w:val="002A5BD1"/>
    <w:rsid w:val="002A6251"/>
    <w:rsid w:val="002B033F"/>
    <w:rsid w:val="002B2F5F"/>
    <w:rsid w:val="002C67CF"/>
    <w:rsid w:val="002D012A"/>
    <w:rsid w:val="002D0C5B"/>
    <w:rsid w:val="002D2423"/>
    <w:rsid w:val="002E49DA"/>
    <w:rsid w:val="003149AD"/>
    <w:rsid w:val="00321A5F"/>
    <w:rsid w:val="0032356F"/>
    <w:rsid w:val="00330F21"/>
    <w:rsid w:val="0033246B"/>
    <w:rsid w:val="00334333"/>
    <w:rsid w:val="00366F1F"/>
    <w:rsid w:val="003740D4"/>
    <w:rsid w:val="00374C96"/>
    <w:rsid w:val="00375AD2"/>
    <w:rsid w:val="00377607"/>
    <w:rsid w:val="00387A05"/>
    <w:rsid w:val="00387ABD"/>
    <w:rsid w:val="00387BCD"/>
    <w:rsid w:val="00393C8E"/>
    <w:rsid w:val="00393DC4"/>
    <w:rsid w:val="003954B3"/>
    <w:rsid w:val="003A27F5"/>
    <w:rsid w:val="003A2CAB"/>
    <w:rsid w:val="003A2CDA"/>
    <w:rsid w:val="003A39D6"/>
    <w:rsid w:val="003A7F83"/>
    <w:rsid w:val="003B24A8"/>
    <w:rsid w:val="003B7594"/>
    <w:rsid w:val="003C1A62"/>
    <w:rsid w:val="003C1DCD"/>
    <w:rsid w:val="003C53F4"/>
    <w:rsid w:val="003E1C88"/>
    <w:rsid w:val="003E1D6E"/>
    <w:rsid w:val="003F24B9"/>
    <w:rsid w:val="003F6581"/>
    <w:rsid w:val="004004DD"/>
    <w:rsid w:val="00407E3B"/>
    <w:rsid w:val="00417F69"/>
    <w:rsid w:val="00420574"/>
    <w:rsid w:val="00421AD0"/>
    <w:rsid w:val="004225EF"/>
    <w:rsid w:val="00427CB4"/>
    <w:rsid w:val="004321B5"/>
    <w:rsid w:val="0044449B"/>
    <w:rsid w:val="00451211"/>
    <w:rsid w:val="00461E8F"/>
    <w:rsid w:val="00477254"/>
    <w:rsid w:val="004933C8"/>
    <w:rsid w:val="00494C2D"/>
    <w:rsid w:val="004A1B57"/>
    <w:rsid w:val="004A5D93"/>
    <w:rsid w:val="004B148F"/>
    <w:rsid w:val="004B160E"/>
    <w:rsid w:val="004D3C37"/>
    <w:rsid w:val="004D42CA"/>
    <w:rsid w:val="004F0445"/>
    <w:rsid w:val="004F2B09"/>
    <w:rsid w:val="0050424D"/>
    <w:rsid w:val="005073BB"/>
    <w:rsid w:val="005079BD"/>
    <w:rsid w:val="00516468"/>
    <w:rsid w:val="005257C0"/>
    <w:rsid w:val="00527846"/>
    <w:rsid w:val="00527D31"/>
    <w:rsid w:val="00532F47"/>
    <w:rsid w:val="00536E6C"/>
    <w:rsid w:val="00547A97"/>
    <w:rsid w:val="005530F6"/>
    <w:rsid w:val="0055534A"/>
    <w:rsid w:val="00565D5E"/>
    <w:rsid w:val="0056647C"/>
    <w:rsid w:val="00570149"/>
    <w:rsid w:val="0057159E"/>
    <w:rsid w:val="0058022E"/>
    <w:rsid w:val="005822D6"/>
    <w:rsid w:val="0058654E"/>
    <w:rsid w:val="005900C6"/>
    <w:rsid w:val="00590B6C"/>
    <w:rsid w:val="0059160E"/>
    <w:rsid w:val="005924B2"/>
    <w:rsid w:val="005A7CFE"/>
    <w:rsid w:val="005B6711"/>
    <w:rsid w:val="005B75F0"/>
    <w:rsid w:val="005C16F2"/>
    <w:rsid w:val="005C2AF2"/>
    <w:rsid w:val="005C3B64"/>
    <w:rsid w:val="005C5280"/>
    <w:rsid w:val="005D3310"/>
    <w:rsid w:val="005D37B5"/>
    <w:rsid w:val="005E0989"/>
    <w:rsid w:val="005F2501"/>
    <w:rsid w:val="005F3E78"/>
    <w:rsid w:val="005F719D"/>
    <w:rsid w:val="00606463"/>
    <w:rsid w:val="006126CA"/>
    <w:rsid w:val="00625C17"/>
    <w:rsid w:val="006313CC"/>
    <w:rsid w:val="00632A58"/>
    <w:rsid w:val="006418E0"/>
    <w:rsid w:val="00645C1E"/>
    <w:rsid w:val="006524F3"/>
    <w:rsid w:val="00654D87"/>
    <w:rsid w:val="00656C27"/>
    <w:rsid w:val="00661316"/>
    <w:rsid w:val="00663401"/>
    <w:rsid w:val="00663FD9"/>
    <w:rsid w:val="0066403E"/>
    <w:rsid w:val="0066504E"/>
    <w:rsid w:val="00666E5E"/>
    <w:rsid w:val="00685150"/>
    <w:rsid w:val="006851AE"/>
    <w:rsid w:val="00697853"/>
    <w:rsid w:val="006A27F3"/>
    <w:rsid w:val="006B4E6E"/>
    <w:rsid w:val="006B5435"/>
    <w:rsid w:val="006B79AF"/>
    <w:rsid w:val="006C77CD"/>
    <w:rsid w:val="006D3A86"/>
    <w:rsid w:val="006D560D"/>
    <w:rsid w:val="006D7CA1"/>
    <w:rsid w:val="006E4B50"/>
    <w:rsid w:val="006E79A9"/>
    <w:rsid w:val="006E7DAD"/>
    <w:rsid w:val="00702E96"/>
    <w:rsid w:val="00704A17"/>
    <w:rsid w:val="007134F4"/>
    <w:rsid w:val="00721106"/>
    <w:rsid w:val="007225D5"/>
    <w:rsid w:val="00726CCB"/>
    <w:rsid w:val="00730EB5"/>
    <w:rsid w:val="00731EF8"/>
    <w:rsid w:val="00735D46"/>
    <w:rsid w:val="00736748"/>
    <w:rsid w:val="00741C11"/>
    <w:rsid w:val="007432B9"/>
    <w:rsid w:val="0074526E"/>
    <w:rsid w:val="00747E0D"/>
    <w:rsid w:val="0075502D"/>
    <w:rsid w:val="00757854"/>
    <w:rsid w:val="007578B7"/>
    <w:rsid w:val="00757D02"/>
    <w:rsid w:val="00761EF6"/>
    <w:rsid w:val="007670EA"/>
    <w:rsid w:val="00767B96"/>
    <w:rsid w:val="0077023E"/>
    <w:rsid w:val="007804D1"/>
    <w:rsid w:val="00781971"/>
    <w:rsid w:val="007875EE"/>
    <w:rsid w:val="007878C9"/>
    <w:rsid w:val="00796659"/>
    <w:rsid w:val="007A0D60"/>
    <w:rsid w:val="007A0F3B"/>
    <w:rsid w:val="007A10D4"/>
    <w:rsid w:val="007C0701"/>
    <w:rsid w:val="007C33A4"/>
    <w:rsid w:val="007C61D1"/>
    <w:rsid w:val="007C76D7"/>
    <w:rsid w:val="007D2A98"/>
    <w:rsid w:val="007D41F4"/>
    <w:rsid w:val="007D7E31"/>
    <w:rsid w:val="007E0365"/>
    <w:rsid w:val="007E4DD9"/>
    <w:rsid w:val="007F0FFB"/>
    <w:rsid w:val="007F7210"/>
    <w:rsid w:val="007F7DFE"/>
    <w:rsid w:val="008021AC"/>
    <w:rsid w:val="00802626"/>
    <w:rsid w:val="008038B6"/>
    <w:rsid w:val="00803E3A"/>
    <w:rsid w:val="0081463B"/>
    <w:rsid w:val="00816BC3"/>
    <w:rsid w:val="008362A8"/>
    <w:rsid w:val="008410FC"/>
    <w:rsid w:val="00841F69"/>
    <w:rsid w:val="00842ADD"/>
    <w:rsid w:val="0084437A"/>
    <w:rsid w:val="00847893"/>
    <w:rsid w:val="00850A11"/>
    <w:rsid w:val="00853888"/>
    <w:rsid w:val="00856267"/>
    <w:rsid w:val="00870190"/>
    <w:rsid w:val="00884C8A"/>
    <w:rsid w:val="00887DE2"/>
    <w:rsid w:val="0089455E"/>
    <w:rsid w:val="008A14A2"/>
    <w:rsid w:val="008B77CE"/>
    <w:rsid w:val="008D24AA"/>
    <w:rsid w:val="008E3E1E"/>
    <w:rsid w:val="008E6176"/>
    <w:rsid w:val="008F5094"/>
    <w:rsid w:val="00901674"/>
    <w:rsid w:val="009055C9"/>
    <w:rsid w:val="009078A6"/>
    <w:rsid w:val="009104B2"/>
    <w:rsid w:val="00913042"/>
    <w:rsid w:val="00914AAB"/>
    <w:rsid w:val="00915958"/>
    <w:rsid w:val="00920A2E"/>
    <w:rsid w:val="0092599B"/>
    <w:rsid w:val="00930458"/>
    <w:rsid w:val="00930C03"/>
    <w:rsid w:val="0093586E"/>
    <w:rsid w:val="00935BDD"/>
    <w:rsid w:val="00942F86"/>
    <w:rsid w:val="00947094"/>
    <w:rsid w:val="00947C65"/>
    <w:rsid w:val="00950DDC"/>
    <w:rsid w:val="00954E98"/>
    <w:rsid w:val="00957B2D"/>
    <w:rsid w:val="00963352"/>
    <w:rsid w:val="009708C7"/>
    <w:rsid w:val="00971A4B"/>
    <w:rsid w:val="0097256D"/>
    <w:rsid w:val="00975B09"/>
    <w:rsid w:val="00976346"/>
    <w:rsid w:val="0098045F"/>
    <w:rsid w:val="00981620"/>
    <w:rsid w:val="009834AC"/>
    <w:rsid w:val="00986BE4"/>
    <w:rsid w:val="00990166"/>
    <w:rsid w:val="00991CF4"/>
    <w:rsid w:val="009973D0"/>
    <w:rsid w:val="009A5CE4"/>
    <w:rsid w:val="009B23EE"/>
    <w:rsid w:val="009B4185"/>
    <w:rsid w:val="009B5389"/>
    <w:rsid w:val="009B53E8"/>
    <w:rsid w:val="009C201F"/>
    <w:rsid w:val="009C281E"/>
    <w:rsid w:val="009C339F"/>
    <w:rsid w:val="009C43D5"/>
    <w:rsid w:val="009C4F7B"/>
    <w:rsid w:val="009D03AB"/>
    <w:rsid w:val="009E274B"/>
    <w:rsid w:val="009E6F2F"/>
    <w:rsid w:val="009E7EB4"/>
    <w:rsid w:val="009F4876"/>
    <w:rsid w:val="00A077F7"/>
    <w:rsid w:val="00A1429C"/>
    <w:rsid w:val="00A17B1A"/>
    <w:rsid w:val="00A24D02"/>
    <w:rsid w:val="00A250C4"/>
    <w:rsid w:val="00A26488"/>
    <w:rsid w:val="00A31AB5"/>
    <w:rsid w:val="00A32066"/>
    <w:rsid w:val="00A40AAC"/>
    <w:rsid w:val="00A44398"/>
    <w:rsid w:val="00A454B5"/>
    <w:rsid w:val="00A47E55"/>
    <w:rsid w:val="00A55BB2"/>
    <w:rsid w:val="00A56273"/>
    <w:rsid w:val="00A72595"/>
    <w:rsid w:val="00A80759"/>
    <w:rsid w:val="00A82CC1"/>
    <w:rsid w:val="00A8462D"/>
    <w:rsid w:val="00A86D1B"/>
    <w:rsid w:val="00A93664"/>
    <w:rsid w:val="00A94689"/>
    <w:rsid w:val="00A94B86"/>
    <w:rsid w:val="00A951A1"/>
    <w:rsid w:val="00AA058F"/>
    <w:rsid w:val="00AA5A4A"/>
    <w:rsid w:val="00AB6BB0"/>
    <w:rsid w:val="00AC0878"/>
    <w:rsid w:val="00AC135D"/>
    <w:rsid w:val="00AC4DD3"/>
    <w:rsid w:val="00AD3633"/>
    <w:rsid w:val="00AD540B"/>
    <w:rsid w:val="00AE0F39"/>
    <w:rsid w:val="00AE17BB"/>
    <w:rsid w:val="00AE329D"/>
    <w:rsid w:val="00AE3804"/>
    <w:rsid w:val="00AF4A2A"/>
    <w:rsid w:val="00B00BE5"/>
    <w:rsid w:val="00B041C7"/>
    <w:rsid w:val="00B10BC9"/>
    <w:rsid w:val="00B14E3F"/>
    <w:rsid w:val="00B2312E"/>
    <w:rsid w:val="00B30997"/>
    <w:rsid w:val="00B35484"/>
    <w:rsid w:val="00B369B9"/>
    <w:rsid w:val="00B42308"/>
    <w:rsid w:val="00B4517D"/>
    <w:rsid w:val="00B466DC"/>
    <w:rsid w:val="00B52697"/>
    <w:rsid w:val="00B538CE"/>
    <w:rsid w:val="00B567C5"/>
    <w:rsid w:val="00B63368"/>
    <w:rsid w:val="00B738A1"/>
    <w:rsid w:val="00B75503"/>
    <w:rsid w:val="00B76FA2"/>
    <w:rsid w:val="00B80320"/>
    <w:rsid w:val="00B8089F"/>
    <w:rsid w:val="00B8170C"/>
    <w:rsid w:val="00B854D0"/>
    <w:rsid w:val="00B94108"/>
    <w:rsid w:val="00BA122B"/>
    <w:rsid w:val="00BA23EC"/>
    <w:rsid w:val="00BA69C9"/>
    <w:rsid w:val="00BB0BB9"/>
    <w:rsid w:val="00BB22BB"/>
    <w:rsid w:val="00BB5E7E"/>
    <w:rsid w:val="00BB6FB9"/>
    <w:rsid w:val="00BD5557"/>
    <w:rsid w:val="00BD7155"/>
    <w:rsid w:val="00BE1C58"/>
    <w:rsid w:val="00BE2C3A"/>
    <w:rsid w:val="00BE46F6"/>
    <w:rsid w:val="00BF0707"/>
    <w:rsid w:val="00BF7049"/>
    <w:rsid w:val="00C0173D"/>
    <w:rsid w:val="00C019C2"/>
    <w:rsid w:val="00C01BBB"/>
    <w:rsid w:val="00C0246D"/>
    <w:rsid w:val="00C1727F"/>
    <w:rsid w:val="00C17CF5"/>
    <w:rsid w:val="00C20CC8"/>
    <w:rsid w:val="00C34899"/>
    <w:rsid w:val="00C4131D"/>
    <w:rsid w:val="00C57962"/>
    <w:rsid w:val="00C65F64"/>
    <w:rsid w:val="00C66D19"/>
    <w:rsid w:val="00C778B2"/>
    <w:rsid w:val="00C854F5"/>
    <w:rsid w:val="00C9202F"/>
    <w:rsid w:val="00C932EA"/>
    <w:rsid w:val="00CA26C9"/>
    <w:rsid w:val="00CB5EBD"/>
    <w:rsid w:val="00CB63B9"/>
    <w:rsid w:val="00CC3BF2"/>
    <w:rsid w:val="00CC65E1"/>
    <w:rsid w:val="00CD13EA"/>
    <w:rsid w:val="00CD16D1"/>
    <w:rsid w:val="00CD392E"/>
    <w:rsid w:val="00CD5694"/>
    <w:rsid w:val="00CE51E4"/>
    <w:rsid w:val="00CF2CE4"/>
    <w:rsid w:val="00D03497"/>
    <w:rsid w:val="00D051B1"/>
    <w:rsid w:val="00D2016E"/>
    <w:rsid w:val="00D25456"/>
    <w:rsid w:val="00D35E0C"/>
    <w:rsid w:val="00D3639F"/>
    <w:rsid w:val="00D400DA"/>
    <w:rsid w:val="00D41220"/>
    <w:rsid w:val="00D441F1"/>
    <w:rsid w:val="00D50EEE"/>
    <w:rsid w:val="00D51AD3"/>
    <w:rsid w:val="00D52F8E"/>
    <w:rsid w:val="00D631B6"/>
    <w:rsid w:val="00D70128"/>
    <w:rsid w:val="00D7084A"/>
    <w:rsid w:val="00D73A7F"/>
    <w:rsid w:val="00D772C2"/>
    <w:rsid w:val="00DA3DE4"/>
    <w:rsid w:val="00DB2558"/>
    <w:rsid w:val="00DB69CC"/>
    <w:rsid w:val="00DB702E"/>
    <w:rsid w:val="00DC2CF6"/>
    <w:rsid w:val="00DC3C82"/>
    <w:rsid w:val="00DD0354"/>
    <w:rsid w:val="00DD79B4"/>
    <w:rsid w:val="00DE214A"/>
    <w:rsid w:val="00DE6FFE"/>
    <w:rsid w:val="00DF09CA"/>
    <w:rsid w:val="00E03BA8"/>
    <w:rsid w:val="00E146D0"/>
    <w:rsid w:val="00E14EBC"/>
    <w:rsid w:val="00E15C4C"/>
    <w:rsid w:val="00E27734"/>
    <w:rsid w:val="00E27C95"/>
    <w:rsid w:val="00E31A98"/>
    <w:rsid w:val="00E33CE2"/>
    <w:rsid w:val="00E500BB"/>
    <w:rsid w:val="00E53ABA"/>
    <w:rsid w:val="00E56C00"/>
    <w:rsid w:val="00E611FD"/>
    <w:rsid w:val="00E618C5"/>
    <w:rsid w:val="00E705AF"/>
    <w:rsid w:val="00E70A72"/>
    <w:rsid w:val="00E71C16"/>
    <w:rsid w:val="00E77006"/>
    <w:rsid w:val="00E85C12"/>
    <w:rsid w:val="00E8722B"/>
    <w:rsid w:val="00E9028E"/>
    <w:rsid w:val="00E94C36"/>
    <w:rsid w:val="00E9631E"/>
    <w:rsid w:val="00EA224E"/>
    <w:rsid w:val="00EA62C3"/>
    <w:rsid w:val="00EA671B"/>
    <w:rsid w:val="00EB06A5"/>
    <w:rsid w:val="00EB763D"/>
    <w:rsid w:val="00ED0F08"/>
    <w:rsid w:val="00ED1EB1"/>
    <w:rsid w:val="00EE3F33"/>
    <w:rsid w:val="00EF3B26"/>
    <w:rsid w:val="00EF6561"/>
    <w:rsid w:val="00EF7CB5"/>
    <w:rsid w:val="00F00A98"/>
    <w:rsid w:val="00F16565"/>
    <w:rsid w:val="00F252DA"/>
    <w:rsid w:val="00F25360"/>
    <w:rsid w:val="00F263D7"/>
    <w:rsid w:val="00F269AB"/>
    <w:rsid w:val="00F3799D"/>
    <w:rsid w:val="00F428E7"/>
    <w:rsid w:val="00F464B2"/>
    <w:rsid w:val="00F554D2"/>
    <w:rsid w:val="00F5676E"/>
    <w:rsid w:val="00F66FCB"/>
    <w:rsid w:val="00F67DCB"/>
    <w:rsid w:val="00F7018E"/>
    <w:rsid w:val="00F70656"/>
    <w:rsid w:val="00F74228"/>
    <w:rsid w:val="00F853F6"/>
    <w:rsid w:val="00F97071"/>
    <w:rsid w:val="00F971C6"/>
    <w:rsid w:val="00FA426E"/>
    <w:rsid w:val="00FA4D5D"/>
    <w:rsid w:val="00FB0B92"/>
    <w:rsid w:val="00FB5C18"/>
    <w:rsid w:val="00FB6259"/>
    <w:rsid w:val="00FC22DD"/>
    <w:rsid w:val="00FC7203"/>
    <w:rsid w:val="00FD3892"/>
    <w:rsid w:val="00FD3D9C"/>
    <w:rsid w:val="00FD4CC8"/>
    <w:rsid w:val="00FD57DB"/>
    <w:rsid w:val="00FD68A3"/>
    <w:rsid w:val="00FD7572"/>
    <w:rsid w:val="00FF05ED"/>
    <w:rsid w:val="00FF3D62"/>
    <w:rsid w:val="00FF5CB0"/>
    <w:rsid w:val="00FF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D9E60"/>
  <w15:docId w15:val="{4B964F4D-9904-463D-B20E-8B6E072A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2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461E8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461E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461E8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paragraph" w:styleId="a3">
    <w:name w:val="List Paragraph"/>
    <w:basedOn w:val="a"/>
    <w:uiPriority w:val="34"/>
    <w:qFormat/>
    <w:rsid w:val="00EA22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5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5565"/>
    <w:rPr>
      <w:rFonts w:ascii="Tahoma" w:hAnsi="Tahoma" w:cs="Tahoma"/>
      <w:sz w:val="16"/>
      <w:szCs w:val="16"/>
    </w:rPr>
  </w:style>
  <w:style w:type="character" w:styleId="a6">
    <w:name w:val="annotation reference"/>
    <w:basedOn w:val="a0"/>
    <w:uiPriority w:val="99"/>
    <w:semiHidden/>
    <w:unhideWhenUsed/>
    <w:rsid w:val="00AE17B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E17B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E17B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E17B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E17BB"/>
    <w:rPr>
      <w:b/>
      <w:bCs/>
      <w:sz w:val="20"/>
      <w:szCs w:val="20"/>
    </w:rPr>
  </w:style>
  <w:style w:type="paragraph" w:customStyle="1" w:styleId="formattext">
    <w:name w:val="formattext"/>
    <w:basedOn w:val="a"/>
    <w:rsid w:val="00F428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rmal (Web)"/>
    <w:basedOn w:val="a"/>
    <w:uiPriority w:val="99"/>
    <w:unhideWhenUsed/>
    <w:rsid w:val="009B5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4004DD"/>
    <w:rPr>
      <w:color w:val="0000FF"/>
      <w:u w:val="single"/>
    </w:rPr>
  </w:style>
  <w:style w:type="paragraph" w:styleId="ad">
    <w:name w:val="header"/>
    <w:basedOn w:val="a"/>
    <w:link w:val="ae"/>
    <w:rsid w:val="001A5E64"/>
    <w:pPr>
      <w:tabs>
        <w:tab w:val="center" w:pos="4252"/>
        <w:tab w:val="right" w:pos="8504"/>
      </w:tabs>
      <w:spacing w:after="240" w:line="480" w:lineRule="atLeast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1A5E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подпись"/>
    <w:basedOn w:val="a"/>
    <w:rsid w:val="001A5E64"/>
    <w:pPr>
      <w:tabs>
        <w:tab w:val="left" w:pos="6804"/>
      </w:tabs>
      <w:spacing w:after="0" w:line="240" w:lineRule="atLeast"/>
      <w:ind w:right="4820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Default">
    <w:name w:val="Default"/>
    <w:rsid w:val="00731E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"/>
    <w:basedOn w:val="a0"/>
    <w:rsid w:val="00BB0B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0">
    <w:name w:val="Unresolved Mention"/>
    <w:basedOn w:val="a0"/>
    <w:uiPriority w:val="99"/>
    <w:semiHidden/>
    <w:unhideWhenUsed/>
    <w:rsid w:val="00C65F6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60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344234C1DF599D21CB29902ED15A219C41717937EAAD31D026E5FF6F55A369A974CA03CCBC8C78FAD18E4CC3622830FDF0ABA6DE69CA54B15120DhC61I" TargetMode="External"/><Relationship Id="rId13" Type="http://schemas.openxmlformats.org/officeDocument/2006/relationships/hyperlink" Target="consultantplus://offline/ref=CE7528BDCA4E14943808C279DF6E759BFE82F08562C3109132A4674420F44C77F6BB417D17CDEFEC76E4C239DF86F6746E08161242QBo5N" TargetMode="External"/><Relationship Id="rId18" Type="http://schemas.openxmlformats.org/officeDocument/2006/relationships/hyperlink" Target="consultantplus://offline/ref=043DA3C8AB3D133CF3BAC86AD1698F4AA73E8692F01725B471F266320AB124273734F5FC8495D93E4F130082D666F8ECE59696E4B46AE313h0REL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ABAF7891B206F95F9B5C22C0D5B5B1BD6D95F8310618FF26B25CB287602A548F339F3D02E0CC1422B55910034E9592EFF7123A4820706AC0EQCH" TargetMode="External"/><Relationship Id="rId7" Type="http://schemas.openxmlformats.org/officeDocument/2006/relationships/hyperlink" Target="http://www.ohotnadzor48.ru/" TargetMode="External"/><Relationship Id="rId12" Type="http://schemas.openxmlformats.org/officeDocument/2006/relationships/hyperlink" Target="consultantplus://offline/ref=CE7528BDCA4E14943808C279DF6E759BFE82F08562C3109132A4674420F44C77F6BB417B1DC6B0E963F59A35DB9DE87773141413Q4oAN" TargetMode="External"/><Relationship Id="rId17" Type="http://schemas.openxmlformats.org/officeDocument/2006/relationships/hyperlink" Target="consultantplus://offline/ref=87BBF1A1BA8DD54AD88E111B8EF9861FCA212EE8EE87DE338F84656C9114DCBA8254D9CFE6C908E4B681A2BCE7C2623893A750C430C5C572vEA2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B3D4AF1FD8FE380C329AF3F3056FC84120DCBEBA0A9C1793E06A5854CDF8C49BBA5C0A8564FAEDD88F12B7FD81ABDAEC07915E604C770234129K" TargetMode="External"/><Relationship Id="rId20" Type="http://schemas.openxmlformats.org/officeDocument/2006/relationships/hyperlink" Target="consultantplus://offline/ref=645190D8D0DCEC31262AE57CD76CFFEA0FA4552BED24915F8ED1A9AB1C80189F50F0F2F0FD27A44F067290D9A30E19F6953DD5E7E6678E39a2U3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78B3E2B3E846CBF2D52413DA0092CDC366331F75042CFEBE6E39497F493D39022101F3832079A75FAE433162AF85AB561DD26E8EA1991AA09131951FoF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01D9FADC3966CB505C8536337DDBA28A090D86C4F5336C541DED992FD9504186F6BA938DABB3F125252D5583FB6DC58E01A7E1B8kElFI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78B3E2B3E846CBF2D5240DD716FE91CC6538427E072DF4EC3B6612221E343355664EAAC36C7FF20EEA123565A1CFFA1156DD6F8A1Bo6J" TargetMode="External"/><Relationship Id="rId19" Type="http://schemas.openxmlformats.org/officeDocument/2006/relationships/hyperlink" Target="consultantplus://offline/ref=043DA3C8AB3D133CF3BAC86AD1698F4AA73E8692F01725B471F266320AB124273734F5FC8495D93E4F130082D666F8ECE59696E4B46AE313h0R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4891E8A75F5C55E8DF01435443C7D0AC03BA4ADDF557FF787FEBAD78F508056BABA1D632C47CC3DC82236B7C2367BB1696F37CAC890F5DF73B6DZEKAP" TargetMode="External"/><Relationship Id="rId14" Type="http://schemas.openxmlformats.org/officeDocument/2006/relationships/hyperlink" Target="consultantplus://offline/ref=EDFD7FB8EDBDF0C5381DCE3693D8E18CB7ED8E9A4456F462268338A29C1506A04F1C53A34E5646CF36F0268562D85FE92CEC3CCDEE978A997764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FD87-04C6-48E0-B5F0-122D8600B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20</Pages>
  <Words>8382</Words>
  <Characters>47779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34</cp:revision>
  <cp:lastPrinted>2019-08-27T11:30:00Z</cp:lastPrinted>
  <dcterms:created xsi:type="dcterms:W3CDTF">2019-07-02T14:14:00Z</dcterms:created>
  <dcterms:modified xsi:type="dcterms:W3CDTF">2019-08-27T13:07:00Z</dcterms:modified>
</cp:coreProperties>
</file>